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23E8C" w14:textId="6C1934B4" w:rsidR="00B9384F" w:rsidRPr="00A47B75" w:rsidRDefault="00B9384F" w:rsidP="00A47B75">
      <w:pPr>
        <w:spacing w:line="276" w:lineRule="auto"/>
        <w:jc w:val="center"/>
        <w:rPr>
          <w:rFonts w:ascii="Museo Sans 300" w:hAnsi="Museo Sans 300"/>
          <w:b/>
          <w:bCs/>
          <w:sz w:val="22"/>
          <w:szCs w:val="22"/>
        </w:rPr>
      </w:pPr>
      <w:r w:rsidRPr="00A47B75">
        <w:rPr>
          <w:rFonts w:ascii="Museo Sans 300" w:hAnsi="Museo Sans 300"/>
          <w:b/>
          <w:bCs/>
          <w:sz w:val="22"/>
          <w:szCs w:val="22"/>
        </w:rPr>
        <w:t>INSTRUCCIONES PARA LA PRESENTACIÓN DE OFERTAS EN EL MARCO DEL PROCESO DE COMPRA PARA LA ADQUISICIÓN DE EQUIPOS, HERRAMIENTAS, INSUMOS Y SERVICIOS DE CONSTRUCCIÓN DE OBRAS PARA LA IMPLEMENTACIÓN DE MEDIOS DE VIDA PARA JÓVENES</w:t>
      </w:r>
    </w:p>
    <w:p w14:paraId="60A1C204" w14:textId="1495A045" w:rsidR="00B9384F" w:rsidRPr="00A47B75" w:rsidRDefault="00DF7D8B" w:rsidP="00A47B75">
      <w:pPr>
        <w:spacing w:line="276" w:lineRule="auto"/>
        <w:jc w:val="center"/>
        <w:rPr>
          <w:rFonts w:ascii="Museo Sans 300" w:hAnsi="Museo Sans 300" w:cs="Courier New"/>
          <w:sz w:val="22"/>
          <w:szCs w:val="22"/>
        </w:rPr>
      </w:pPr>
      <w:r w:rsidRPr="00A47B75">
        <w:rPr>
          <w:rFonts w:ascii="Museo Sans 300" w:hAnsi="Museo Sans 300" w:cs="Arial"/>
          <w:b/>
          <w:sz w:val="22"/>
          <w:szCs w:val="22"/>
        </w:rPr>
        <w:t>Proyecto:</w:t>
      </w:r>
      <w:r w:rsidRPr="00A47B75">
        <w:rPr>
          <w:rFonts w:ascii="Museo Sans 300" w:hAnsi="Museo Sans 300" w:cs="Arial"/>
          <w:b/>
          <w:i/>
          <w:iCs/>
          <w:sz w:val="22"/>
          <w:szCs w:val="22"/>
        </w:rPr>
        <w:t xml:space="preserve"> </w:t>
      </w:r>
      <w:r w:rsidR="00B9384F" w:rsidRPr="00A47B75">
        <w:rPr>
          <w:rFonts w:ascii="Museo Sans 300" w:hAnsi="Museo Sans 300" w:cs="Courier New"/>
          <w:sz w:val="22"/>
          <w:szCs w:val="22"/>
        </w:rPr>
        <w:t>DESAFÍOS Fase 2: Desarrollo Rural Sostenible, Apropiado, e Inclusivo para los y las Jóvenes de la Frontera Norte de Ecuador</w:t>
      </w:r>
    </w:p>
    <w:p w14:paraId="31EC3B4B" w14:textId="77777777" w:rsidR="00B9384F" w:rsidRPr="00A47B75" w:rsidRDefault="00B9384F" w:rsidP="00A47B75">
      <w:pPr>
        <w:spacing w:line="276" w:lineRule="auto"/>
        <w:jc w:val="center"/>
        <w:rPr>
          <w:rFonts w:ascii="Museo Sans 300" w:hAnsi="Museo Sans 300" w:cs="Courier New"/>
          <w:sz w:val="22"/>
          <w:szCs w:val="22"/>
        </w:rPr>
      </w:pPr>
      <w:r w:rsidRPr="00A47B75">
        <w:rPr>
          <w:rFonts w:ascii="Museo Sans 300" w:hAnsi="Museo Sans 300" w:cs="Calibri"/>
          <w:color w:val="000000"/>
          <w:sz w:val="22"/>
          <w:szCs w:val="22"/>
        </w:rPr>
        <w:t xml:space="preserve">Código Proyecto:  </w:t>
      </w:r>
      <w:r w:rsidRPr="00A47B75">
        <w:rPr>
          <w:rFonts w:ascii="Museo Sans 300" w:hAnsi="Museo Sans 300" w:cs="Courier New"/>
          <w:sz w:val="22"/>
          <w:szCs w:val="22"/>
        </w:rPr>
        <w:t>NDICICSO/2023/ 451-774</w:t>
      </w:r>
    </w:p>
    <w:p w14:paraId="54880A5B" w14:textId="77777777" w:rsidR="00F737BA" w:rsidRPr="00A47B75" w:rsidRDefault="00DF7D8B" w:rsidP="00A47B75">
      <w:pPr>
        <w:pStyle w:val="Prrafodelista"/>
        <w:numPr>
          <w:ilvl w:val="0"/>
          <w:numId w:val="18"/>
        </w:numPr>
        <w:spacing w:line="276" w:lineRule="auto"/>
        <w:ind w:left="284" w:hanging="284"/>
        <w:jc w:val="both"/>
        <w:rPr>
          <w:rFonts w:ascii="Museo Sans 300" w:hAnsi="Museo Sans 300"/>
          <w:sz w:val="22"/>
          <w:szCs w:val="22"/>
        </w:rPr>
      </w:pPr>
      <w:r w:rsidRPr="00A47B75">
        <w:rPr>
          <w:rFonts w:ascii="Museo Sans 300" w:hAnsi="Museo Sans 300"/>
          <w:b/>
          <w:bCs/>
          <w:sz w:val="22"/>
          <w:szCs w:val="22"/>
        </w:rPr>
        <w:t xml:space="preserve">Justificación </w:t>
      </w:r>
    </w:p>
    <w:p w14:paraId="614B0C72" w14:textId="77777777" w:rsidR="00663058" w:rsidRPr="00A47B75" w:rsidRDefault="00663058" w:rsidP="00A47B75">
      <w:pPr>
        <w:pStyle w:val="Prrafodelista"/>
        <w:spacing w:line="276" w:lineRule="auto"/>
        <w:ind w:left="284"/>
        <w:jc w:val="both"/>
        <w:rPr>
          <w:rFonts w:ascii="Museo Sans 300" w:hAnsi="Museo Sans 300"/>
          <w:sz w:val="22"/>
          <w:szCs w:val="22"/>
        </w:rPr>
      </w:pPr>
    </w:p>
    <w:p w14:paraId="41CA34B8" w14:textId="338F91E7" w:rsidR="00DF7D8B" w:rsidRPr="00A47B75" w:rsidRDefault="00DF7D8B" w:rsidP="00A47B75">
      <w:pPr>
        <w:pStyle w:val="Prrafodelista"/>
        <w:spacing w:line="276" w:lineRule="auto"/>
        <w:ind w:left="284"/>
        <w:jc w:val="both"/>
        <w:rPr>
          <w:rFonts w:ascii="Museo Sans 300" w:hAnsi="Museo Sans 300"/>
          <w:i/>
          <w:iCs/>
          <w:sz w:val="22"/>
          <w:szCs w:val="22"/>
        </w:rPr>
      </w:pPr>
      <w:r w:rsidRPr="00A47B75">
        <w:rPr>
          <w:rFonts w:ascii="Museo Sans 300" w:hAnsi="Museo Sans 300"/>
          <w:sz w:val="22"/>
          <w:szCs w:val="22"/>
        </w:rPr>
        <w:t xml:space="preserve">El </w:t>
      </w:r>
      <w:r w:rsidR="00B9384F" w:rsidRPr="00A47B75">
        <w:rPr>
          <w:rFonts w:ascii="Museo Sans 300" w:hAnsi="Museo Sans 300"/>
          <w:sz w:val="22"/>
          <w:szCs w:val="22"/>
        </w:rPr>
        <w:t>20</w:t>
      </w:r>
      <w:r w:rsidRPr="00A47B75">
        <w:rPr>
          <w:rFonts w:ascii="Museo Sans 300" w:hAnsi="Museo Sans 300"/>
          <w:sz w:val="22"/>
          <w:szCs w:val="22"/>
        </w:rPr>
        <w:t xml:space="preserve"> de </w:t>
      </w:r>
      <w:r w:rsidR="00B9384F" w:rsidRPr="00A47B75">
        <w:rPr>
          <w:rFonts w:ascii="Museo Sans 300" w:hAnsi="Museo Sans 300"/>
          <w:sz w:val="22"/>
          <w:szCs w:val="22"/>
        </w:rPr>
        <w:t xml:space="preserve">diciembre </w:t>
      </w:r>
      <w:r w:rsidRPr="00A47B75">
        <w:rPr>
          <w:rFonts w:ascii="Museo Sans 300" w:hAnsi="Museo Sans 300"/>
          <w:sz w:val="22"/>
          <w:szCs w:val="22"/>
        </w:rPr>
        <w:t>de 202</w:t>
      </w:r>
      <w:r w:rsidR="00B9384F" w:rsidRPr="00A47B75">
        <w:rPr>
          <w:rFonts w:ascii="Museo Sans 300" w:hAnsi="Museo Sans 300"/>
          <w:sz w:val="22"/>
          <w:szCs w:val="22"/>
        </w:rPr>
        <w:t>3</w:t>
      </w:r>
      <w:r w:rsidRPr="00A47B75">
        <w:rPr>
          <w:rFonts w:ascii="Museo Sans 300" w:hAnsi="Museo Sans 300"/>
          <w:sz w:val="22"/>
          <w:szCs w:val="22"/>
        </w:rPr>
        <w:t xml:space="preserve">, el </w:t>
      </w:r>
      <w:r w:rsidRPr="00A47B75">
        <w:rPr>
          <w:rFonts w:ascii="Museo Sans 300" w:hAnsi="Museo Sans 300"/>
          <w:i/>
          <w:iCs/>
          <w:sz w:val="22"/>
          <w:szCs w:val="22"/>
        </w:rPr>
        <w:t>Comitato Internazionale per lo Sviluppo dei Popoli</w:t>
      </w:r>
      <w:r w:rsidRPr="00A47B75">
        <w:rPr>
          <w:rFonts w:ascii="Museo Sans 300" w:hAnsi="Museo Sans 300"/>
          <w:sz w:val="22"/>
          <w:szCs w:val="22"/>
        </w:rPr>
        <w:t xml:space="preserve"> (CISP) suscribió el </w:t>
      </w:r>
      <w:r w:rsidR="00B9384F" w:rsidRPr="00A47B75">
        <w:rPr>
          <w:rFonts w:ascii="Museo Sans 300" w:hAnsi="Museo Sans 300"/>
          <w:sz w:val="22"/>
          <w:szCs w:val="22"/>
        </w:rPr>
        <w:t xml:space="preserve">contrato de subvención Acciones Exteriores de la Unión Europea, </w:t>
      </w:r>
      <w:r w:rsidR="00BC6D5C" w:rsidRPr="00A47B75">
        <w:rPr>
          <w:rFonts w:ascii="Museo Sans 300" w:hAnsi="Museo Sans 300"/>
          <w:sz w:val="22"/>
          <w:szCs w:val="22"/>
        </w:rPr>
        <w:t xml:space="preserve">según </w:t>
      </w:r>
      <w:r w:rsidR="00B9384F" w:rsidRPr="00A47B75">
        <w:rPr>
          <w:rFonts w:ascii="Museo Sans 300" w:hAnsi="Museo Sans 300"/>
          <w:sz w:val="22"/>
          <w:szCs w:val="22"/>
        </w:rPr>
        <w:t xml:space="preserve">contrato </w:t>
      </w:r>
      <w:r w:rsidR="00B9384F" w:rsidRPr="00A47B75">
        <w:rPr>
          <w:rFonts w:ascii="Museo Sans 300" w:hAnsi="Museo Sans 300"/>
          <w:i/>
          <w:iCs/>
          <w:sz w:val="22"/>
          <w:szCs w:val="22"/>
        </w:rPr>
        <w:t>Nro. NDICICSO/2023/ 451-774</w:t>
      </w:r>
      <w:r w:rsidRPr="00A47B75">
        <w:rPr>
          <w:rFonts w:ascii="Museo Sans 300" w:hAnsi="Museo Sans 300"/>
          <w:i/>
          <w:iCs/>
          <w:sz w:val="22"/>
          <w:szCs w:val="22"/>
        </w:rPr>
        <w:t xml:space="preserve"> para ejecutar el proyecto:</w:t>
      </w:r>
      <w:r w:rsidRPr="00A47B75">
        <w:rPr>
          <w:rFonts w:ascii="Museo Sans 300" w:hAnsi="Museo Sans 300"/>
          <w:i/>
          <w:iCs/>
          <w:sz w:val="22"/>
          <w:szCs w:val="22"/>
        </w:rPr>
        <w:br/>
      </w:r>
      <w:r w:rsidR="00B9384F" w:rsidRPr="00A47B75">
        <w:rPr>
          <w:rFonts w:ascii="Museo Sans 300" w:hAnsi="Museo Sans 300"/>
          <w:i/>
          <w:iCs/>
          <w:sz w:val="22"/>
          <w:szCs w:val="22"/>
        </w:rPr>
        <w:t>DESAFÍOS Fase 2: Desarrollo Rural Sostenible, Apropiado, e Inclusivo para los y las Jóvenes de la Frontera Norte de Ecuador.</w:t>
      </w:r>
    </w:p>
    <w:p w14:paraId="05553BA2" w14:textId="718E7FC3" w:rsidR="00DF7D8B" w:rsidRPr="00A47B75" w:rsidRDefault="00DF7D8B"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En el marco de este proyecto, se requiere la </w:t>
      </w:r>
      <w:r w:rsidR="00BC6D5C" w:rsidRPr="00A47B75">
        <w:rPr>
          <w:rFonts w:ascii="Museo Sans 300" w:hAnsi="Museo Sans 300"/>
          <w:sz w:val="22"/>
          <w:szCs w:val="22"/>
        </w:rPr>
        <w:t>Adquisición de equipos, herramientas, insumos y servicios de construcción de obras para la implementación de medios de vida para jóvenes</w:t>
      </w:r>
      <w:r w:rsidRPr="00A47B75">
        <w:rPr>
          <w:rFonts w:ascii="Museo Sans 300" w:hAnsi="Museo Sans 300"/>
          <w:sz w:val="22"/>
          <w:szCs w:val="22"/>
        </w:rPr>
        <w:t xml:space="preserve">, </w:t>
      </w:r>
      <w:r w:rsidR="00BC6D5C" w:rsidRPr="00A47B75">
        <w:rPr>
          <w:rFonts w:ascii="Museo Sans 300" w:hAnsi="Museo Sans 300"/>
          <w:sz w:val="22"/>
          <w:szCs w:val="22"/>
        </w:rPr>
        <w:t xml:space="preserve">Efecto 2, Producto 12 </w:t>
      </w:r>
      <w:r w:rsidRPr="00A47B75">
        <w:rPr>
          <w:rFonts w:ascii="Museo Sans 300" w:hAnsi="Museo Sans 300"/>
          <w:sz w:val="22"/>
          <w:szCs w:val="22"/>
        </w:rPr>
        <w:t>que establece:</w:t>
      </w:r>
    </w:p>
    <w:p w14:paraId="0A63B3A4" w14:textId="02386002" w:rsidR="00BC6D5C" w:rsidRPr="00A47B75" w:rsidRDefault="00BC6D5C" w:rsidP="001979CE">
      <w:pPr>
        <w:pStyle w:val="Prrafodelista"/>
        <w:spacing w:line="276" w:lineRule="auto"/>
        <w:ind w:left="284"/>
        <w:jc w:val="both"/>
        <w:rPr>
          <w:rFonts w:ascii="Museo Sans 300" w:hAnsi="Museo Sans 300"/>
          <w:sz w:val="22"/>
          <w:szCs w:val="22"/>
        </w:rPr>
      </w:pPr>
      <w:r w:rsidRPr="001979CE">
        <w:rPr>
          <w:rFonts w:ascii="Museo Sans 300" w:hAnsi="Museo Sans 300"/>
          <w:sz w:val="22"/>
          <w:szCs w:val="22"/>
        </w:rPr>
        <w:t>“Efecto 2:</w:t>
      </w:r>
      <w:r w:rsidRPr="00A47B75">
        <w:rPr>
          <w:rFonts w:ascii="Museo Sans 300" w:hAnsi="Museo Sans 300"/>
          <w:sz w:val="22"/>
          <w:szCs w:val="22"/>
        </w:rPr>
        <w:t xml:space="preserve"> Jóvenes y mujeres de comunidades de pescadores artesanales y recolectoras de mariscos tienen acceso a capacitación laboral y asesoramiento empresarial y mejoran y diversifican sus medios de vida”. </w:t>
      </w:r>
    </w:p>
    <w:p w14:paraId="5E654298" w14:textId="77777777" w:rsidR="001979CE" w:rsidRDefault="001979CE" w:rsidP="001979CE">
      <w:pPr>
        <w:pStyle w:val="Prrafodelista"/>
        <w:spacing w:line="276" w:lineRule="auto"/>
        <w:ind w:left="284"/>
        <w:jc w:val="both"/>
        <w:rPr>
          <w:rFonts w:ascii="Museo Sans 300" w:hAnsi="Museo Sans 300"/>
          <w:sz w:val="22"/>
          <w:szCs w:val="22"/>
        </w:rPr>
      </w:pPr>
    </w:p>
    <w:p w14:paraId="5C8A16B3" w14:textId="6FE9260A" w:rsidR="00814D68" w:rsidRPr="00A47B75" w:rsidRDefault="00814D68" w:rsidP="001979CE">
      <w:pPr>
        <w:pStyle w:val="Prrafodelista"/>
        <w:spacing w:line="276" w:lineRule="auto"/>
        <w:ind w:left="284"/>
        <w:jc w:val="both"/>
        <w:rPr>
          <w:rFonts w:ascii="Museo Sans 300" w:hAnsi="Museo Sans 300"/>
          <w:sz w:val="22"/>
          <w:szCs w:val="22"/>
        </w:rPr>
      </w:pPr>
      <w:r w:rsidRPr="00A47B75">
        <w:rPr>
          <w:rFonts w:ascii="Museo Sans 300" w:hAnsi="Museo Sans 300"/>
          <w:sz w:val="22"/>
          <w:szCs w:val="22"/>
        </w:rPr>
        <w:t>El suministro y ejecución de las obras deberán llevarse a cabo dentro de un plazo máximo de doce (12) meses contados a partir de la fecha de firma del contrato.</w:t>
      </w:r>
    </w:p>
    <w:p w14:paraId="6377D969" w14:textId="77777777" w:rsidR="00814D68" w:rsidRPr="001979CE" w:rsidRDefault="00814D68" w:rsidP="001979CE">
      <w:pPr>
        <w:pStyle w:val="Prrafodelista"/>
        <w:spacing w:line="276" w:lineRule="auto"/>
        <w:ind w:left="284"/>
        <w:jc w:val="both"/>
        <w:rPr>
          <w:rFonts w:ascii="Museo Sans 300" w:hAnsi="Museo Sans 300"/>
          <w:sz w:val="22"/>
          <w:szCs w:val="22"/>
        </w:rPr>
      </w:pPr>
    </w:p>
    <w:p w14:paraId="6EADE2CB" w14:textId="64B3B094" w:rsidR="00AF3CC4" w:rsidRPr="00A47B75" w:rsidRDefault="00AF3CC4" w:rsidP="00A47B75">
      <w:pPr>
        <w:pStyle w:val="Prrafodelista"/>
        <w:numPr>
          <w:ilvl w:val="0"/>
          <w:numId w:val="18"/>
        </w:numPr>
        <w:spacing w:line="276" w:lineRule="auto"/>
        <w:ind w:left="284" w:hanging="284"/>
        <w:rPr>
          <w:rFonts w:ascii="Museo Sans 300" w:hAnsi="Museo Sans 300"/>
          <w:b/>
          <w:bCs/>
          <w:sz w:val="22"/>
          <w:szCs w:val="22"/>
        </w:rPr>
      </w:pPr>
      <w:r w:rsidRPr="00A47B75">
        <w:rPr>
          <w:rFonts w:ascii="Museo Sans 300" w:hAnsi="Museo Sans 300"/>
          <w:b/>
          <w:bCs/>
          <w:sz w:val="22"/>
          <w:szCs w:val="22"/>
        </w:rPr>
        <w:t>Objetivo:</w:t>
      </w:r>
    </w:p>
    <w:p w14:paraId="53B6D4B6" w14:textId="243142B1" w:rsidR="00F737BA" w:rsidRPr="00A47B75" w:rsidRDefault="00AF3CC4" w:rsidP="00A47B75">
      <w:pPr>
        <w:spacing w:line="276" w:lineRule="auto"/>
        <w:ind w:left="284"/>
        <w:jc w:val="both"/>
        <w:rPr>
          <w:rFonts w:ascii="Museo Sans 300" w:hAnsi="Museo Sans 300"/>
          <w:sz w:val="22"/>
          <w:szCs w:val="22"/>
        </w:rPr>
      </w:pPr>
      <w:r w:rsidRPr="00A47B75">
        <w:rPr>
          <w:rFonts w:ascii="Museo Sans 300" w:hAnsi="Museo Sans 300"/>
          <w:sz w:val="22"/>
          <w:szCs w:val="22"/>
        </w:rPr>
        <w:t>Suscribir un contrato basado en precios unitarios con empresa</w:t>
      </w:r>
      <w:r w:rsidR="00CC4F14" w:rsidRPr="00A47B75">
        <w:rPr>
          <w:rFonts w:ascii="Museo Sans 300" w:hAnsi="Museo Sans 300"/>
          <w:sz w:val="22"/>
          <w:szCs w:val="22"/>
        </w:rPr>
        <w:t>s</w:t>
      </w:r>
      <w:r w:rsidRPr="00A47B75">
        <w:rPr>
          <w:rFonts w:ascii="Museo Sans 300" w:hAnsi="Museo Sans 300"/>
          <w:sz w:val="22"/>
          <w:szCs w:val="22"/>
        </w:rPr>
        <w:t xml:space="preserve"> calificada</w:t>
      </w:r>
      <w:r w:rsidR="00CC4F14" w:rsidRPr="00A47B75">
        <w:rPr>
          <w:rFonts w:ascii="Museo Sans 300" w:hAnsi="Museo Sans 300"/>
          <w:sz w:val="22"/>
          <w:szCs w:val="22"/>
        </w:rPr>
        <w:t>s</w:t>
      </w:r>
      <w:r w:rsidRPr="00A47B75">
        <w:rPr>
          <w:rFonts w:ascii="Museo Sans 300" w:hAnsi="Museo Sans 300"/>
          <w:sz w:val="22"/>
          <w:szCs w:val="22"/>
        </w:rPr>
        <w:t xml:space="preserve"> y con experiencia en la venta </w:t>
      </w:r>
      <w:r w:rsidR="00CC4F14" w:rsidRPr="00A47B75">
        <w:rPr>
          <w:rFonts w:ascii="Museo Sans 300" w:hAnsi="Museo Sans 300"/>
          <w:sz w:val="22"/>
          <w:szCs w:val="22"/>
        </w:rPr>
        <w:t>de equipos, herramientas, insumos y servicios de construcción de obras para la implementación de medios de vida para jóvenes</w:t>
      </w:r>
      <w:r w:rsidR="00F737BA" w:rsidRPr="00A47B75">
        <w:rPr>
          <w:rFonts w:ascii="Museo Sans 300" w:hAnsi="Museo Sans 300"/>
          <w:sz w:val="22"/>
          <w:szCs w:val="22"/>
        </w:rPr>
        <w:t>.</w:t>
      </w:r>
    </w:p>
    <w:p w14:paraId="56AEC18A" w14:textId="03C08EC3" w:rsidR="00F737BA" w:rsidRPr="00A47B75" w:rsidRDefault="00F737BA" w:rsidP="00A47B75">
      <w:pPr>
        <w:pStyle w:val="Prrafodelista"/>
        <w:numPr>
          <w:ilvl w:val="0"/>
          <w:numId w:val="18"/>
        </w:numPr>
        <w:spacing w:line="276" w:lineRule="auto"/>
        <w:ind w:left="284" w:hanging="284"/>
        <w:jc w:val="both"/>
        <w:rPr>
          <w:rFonts w:ascii="Museo Sans 300" w:hAnsi="Museo Sans 300"/>
          <w:b/>
          <w:bCs/>
          <w:sz w:val="22"/>
          <w:szCs w:val="22"/>
        </w:rPr>
      </w:pPr>
      <w:r w:rsidRPr="00A47B75">
        <w:rPr>
          <w:rFonts w:ascii="Museo Sans 300" w:hAnsi="Museo Sans 300"/>
          <w:b/>
          <w:bCs/>
          <w:sz w:val="22"/>
          <w:szCs w:val="22"/>
        </w:rPr>
        <w:t>Alcance del Proceso de Compra</w:t>
      </w:r>
    </w:p>
    <w:p w14:paraId="47615E89" w14:textId="376F8BA3" w:rsidR="00663058" w:rsidRPr="00A47B75" w:rsidRDefault="00663058"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El procedimiento comprende </w:t>
      </w:r>
      <w:r w:rsidR="00CC4F14" w:rsidRPr="00A47B75">
        <w:rPr>
          <w:rFonts w:ascii="Museo Sans 300" w:hAnsi="Museo Sans 300"/>
          <w:sz w:val="22"/>
          <w:szCs w:val="22"/>
        </w:rPr>
        <w:t>trece</w:t>
      </w:r>
      <w:r w:rsidR="00C84E4D" w:rsidRPr="00A47B75">
        <w:rPr>
          <w:rFonts w:ascii="Museo Sans 300" w:hAnsi="Museo Sans 300"/>
          <w:sz w:val="22"/>
          <w:szCs w:val="22"/>
        </w:rPr>
        <w:t xml:space="preserve"> (</w:t>
      </w:r>
      <w:r w:rsidR="00CC4F14" w:rsidRPr="00A47B75">
        <w:rPr>
          <w:rFonts w:ascii="Museo Sans 300" w:hAnsi="Museo Sans 300"/>
          <w:sz w:val="22"/>
          <w:szCs w:val="22"/>
        </w:rPr>
        <w:t>12</w:t>
      </w:r>
      <w:r w:rsidR="00C84E4D" w:rsidRPr="00A47B75">
        <w:rPr>
          <w:rFonts w:ascii="Museo Sans 300" w:hAnsi="Museo Sans 300"/>
          <w:sz w:val="22"/>
          <w:szCs w:val="22"/>
        </w:rPr>
        <w:t>)</w:t>
      </w:r>
      <w:r w:rsidRPr="00A47B75">
        <w:rPr>
          <w:rFonts w:ascii="Museo Sans 300" w:hAnsi="Museo Sans 300"/>
          <w:sz w:val="22"/>
          <w:szCs w:val="22"/>
        </w:rPr>
        <w:t xml:space="preserve"> lotes, considerando los ítems detallados en el listado de, equipos</w:t>
      </w:r>
      <w:r w:rsidR="00CC4F14" w:rsidRPr="00A47B75">
        <w:rPr>
          <w:rFonts w:ascii="Museo Sans 300" w:hAnsi="Museo Sans 300"/>
          <w:sz w:val="22"/>
          <w:szCs w:val="22"/>
        </w:rPr>
        <w:t>,</w:t>
      </w:r>
      <w:r w:rsidRPr="00A47B75">
        <w:rPr>
          <w:rFonts w:ascii="Museo Sans 300" w:hAnsi="Museo Sans 300"/>
          <w:sz w:val="22"/>
          <w:szCs w:val="22"/>
        </w:rPr>
        <w:t xml:space="preserve"> insumos, señalética y materiales, según se indica a continuación:</w:t>
      </w:r>
    </w:p>
    <w:p w14:paraId="2DB4190D" w14:textId="66D7E5A3" w:rsidR="00CC4F14" w:rsidRPr="00A47B75" w:rsidRDefault="00CC4F14" w:rsidP="00A47B75">
      <w:pPr>
        <w:spacing w:line="276" w:lineRule="auto"/>
        <w:ind w:left="284"/>
        <w:jc w:val="both"/>
        <w:rPr>
          <w:rFonts w:ascii="Museo Sans 300" w:hAnsi="Museo Sans 300"/>
          <w:sz w:val="22"/>
          <w:szCs w:val="22"/>
        </w:rPr>
      </w:pPr>
      <w:r w:rsidRPr="00CC4F14">
        <w:rPr>
          <w:rFonts w:ascii="Museo Sans 300" w:hAnsi="Museo Sans 300"/>
          <w:sz w:val="22"/>
          <w:szCs w:val="22"/>
        </w:rPr>
        <w:t>L</w:t>
      </w:r>
      <w:r w:rsidRPr="00A47B75">
        <w:rPr>
          <w:rFonts w:ascii="Museo Sans 300" w:hAnsi="Museo Sans 300"/>
          <w:sz w:val="22"/>
          <w:szCs w:val="22"/>
        </w:rPr>
        <w:t>OTE</w:t>
      </w:r>
      <w:r w:rsidRPr="00CC4F14">
        <w:rPr>
          <w:rFonts w:ascii="Museo Sans 300" w:hAnsi="Museo Sans 300"/>
          <w:sz w:val="22"/>
          <w:szCs w:val="22"/>
        </w:rPr>
        <w:t xml:space="preserve"> 1:  </w:t>
      </w:r>
      <w:r w:rsidR="008F5B94">
        <w:rPr>
          <w:rFonts w:ascii="Museo Sans 300" w:hAnsi="Museo Sans 300"/>
          <w:sz w:val="22"/>
          <w:szCs w:val="22"/>
        </w:rPr>
        <w:t>EQUIPAMIENTO PARA TALLER DE COSTURA</w:t>
      </w:r>
    </w:p>
    <w:p w14:paraId="5C918D65" w14:textId="2C6591DB" w:rsidR="00CC4F14" w:rsidRPr="00A47B75"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2: </w:t>
      </w:r>
      <w:r w:rsidR="008F5B94" w:rsidRPr="008F5B94">
        <w:rPr>
          <w:rFonts w:ascii="Museo Sans 300" w:hAnsi="Museo Sans 300"/>
          <w:sz w:val="22"/>
          <w:szCs w:val="22"/>
        </w:rPr>
        <w:t>MAQUINARIA, HERRAMIENTAS PARA TALLER MECÁNICO DE MOTORES FUERA DE BORDA Y MOTOS</w:t>
      </w:r>
    </w:p>
    <w:p w14:paraId="4A1F4C5D" w14:textId="39D614DB" w:rsidR="00CC4F14" w:rsidRPr="00A47B75"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3: </w:t>
      </w:r>
      <w:r w:rsidR="008F5B94">
        <w:rPr>
          <w:rFonts w:ascii="Museo Sans 300" w:hAnsi="Museo Sans 300"/>
          <w:sz w:val="22"/>
          <w:szCs w:val="22"/>
        </w:rPr>
        <w:t>I</w:t>
      </w:r>
      <w:r w:rsidR="008F5B94" w:rsidRPr="008F5B94">
        <w:rPr>
          <w:rFonts w:ascii="Museo Sans 300" w:hAnsi="Museo Sans 300"/>
          <w:sz w:val="22"/>
          <w:szCs w:val="22"/>
        </w:rPr>
        <w:t>NSUMOS, MATERIALES Y EQUIPAMIENTO TALLER DE REPARACIÓN ELECTRODOMÉSTICOS</w:t>
      </w:r>
    </w:p>
    <w:p w14:paraId="1E14CA41" w14:textId="31ECC0EE" w:rsidR="00CC4F14" w:rsidRPr="00A47B75"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4: </w:t>
      </w:r>
      <w:r w:rsidR="008F5B94" w:rsidRPr="008F5B94">
        <w:rPr>
          <w:rFonts w:ascii="Museo Sans 300" w:hAnsi="Museo Sans 300"/>
          <w:sz w:val="22"/>
          <w:szCs w:val="22"/>
        </w:rPr>
        <w:t>IMPLEMENTOS PARA PELUQUERIA/BARBERÍA</w:t>
      </w:r>
    </w:p>
    <w:p w14:paraId="5B07D3F7" w14:textId="142D04B5" w:rsidR="00CC4F14" w:rsidRPr="00A47B75"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5:  </w:t>
      </w:r>
      <w:r w:rsidR="008F5B94" w:rsidRPr="008F5B94">
        <w:rPr>
          <w:rFonts w:ascii="Museo Sans 300" w:hAnsi="Museo Sans 300"/>
          <w:sz w:val="22"/>
          <w:szCs w:val="22"/>
        </w:rPr>
        <w:t>MATERIALES E INSUMOS PARA CENTRO DE BELLEZA</w:t>
      </w:r>
    </w:p>
    <w:p w14:paraId="7FCB6C57" w14:textId="2A142761" w:rsidR="00CC4F14" w:rsidRPr="00A47B75"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lastRenderedPageBreak/>
        <w:t xml:space="preserve">LOTE 6: </w:t>
      </w:r>
      <w:r w:rsidR="008F5B94" w:rsidRPr="008F5B94">
        <w:rPr>
          <w:rFonts w:ascii="Museo Sans 300" w:hAnsi="Museo Sans 300"/>
          <w:sz w:val="22"/>
          <w:szCs w:val="22"/>
        </w:rPr>
        <w:t>MATERIALES E INSUMOS PARA MINICURE, PEDICURE Y UÑAS ACRILICAS</w:t>
      </w:r>
    </w:p>
    <w:p w14:paraId="2CFA34B4" w14:textId="77777777" w:rsidR="008F5B94"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7: </w:t>
      </w:r>
      <w:r w:rsidR="008F5B94" w:rsidRPr="008F5B94">
        <w:rPr>
          <w:rFonts w:ascii="Museo Sans 300" w:hAnsi="Museo Sans 300"/>
          <w:sz w:val="22"/>
          <w:szCs w:val="22"/>
        </w:rPr>
        <w:t>EQUIPAMIENTO PARA TALLER DE REPARACIÓN DE TELÉFONOS CELULARES</w:t>
      </w:r>
    </w:p>
    <w:p w14:paraId="0BADC442" w14:textId="77777777" w:rsidR="008F5B94" w:rsidRDefault="00CC4F14" w:rsidP="00A47B75">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8: </w:t>
      </w:r>
      <w:r w:rsidR="008F5B94" w:rsidRPr="008F5B94">
        <w:rPr>
          <w:rFonts w:ascii="Museo Sans 300" w:hAnsi="Museo Sans 300"/>
          <w:sz w:val="22"/>
          <w:szCs w:val="22"/>
        </w:rPr>
        <w:t>EQUIPAMIENTO PARA RESTAURANTE</w:t>
      </w:r>
    </w:p>
    <w:p w14:paraId="222E3CE8" w14:textId="77777777" w:rsidR="00CC4F14" w:rsidRPr="00A47B75" w:rsidRDefault="00CC4F14" w:rsidP="00A47B75">
      <w:pPr>
        <w:spacing w:after="0" w:line="276" w:lineRule="auto"/>
        <w:ind w:firstLine="284"/>
        <w:jc w:val="both"/>
        <w:rPr>
          <w:rFonts w:ascii="Museo Sans 300" w:eastAsia="Times New Roman" w:hAnsi="Museo Sans 300" w:cs="Calibri"/>
          <w:b/>
          <w:bCs/>
          <w:color w:val="000000"/>
          <w:kern w:val="0"/>
          <w:sz w:val="22"/>
          <w:szCs w:val="22"/>
          <w:lang w:eastAsia="es-EC"/>
          <w14:ligatures w14:val="none"/>
        </w:rPr>
      </w:pPr>
    </w:p>
    <w:p w14:paraId="4BC9CD1A" w14:textId="2393012A" w:rsidR="00663058" w:rsidRPr="00A47B75" w:rsidRDefault="00663058" w:rsidP="00A47B75">
      <w:pPr>
        <w:spacing w:line="276" w:lineRule="auto"/>
        <w:ind w:left="284"/>
        <w:jc w:val="both"/>
        <w:rPr>
          <w:rFonts w:ascii="Museo Sans 300" w:hAnsi="Museo Sans 300"/>
          <w:sz w:val="22"/>
          <w:szCs w:val="22"/>
        </w:rPr>
      </w:pPr>
      <w:r w:rsidRPr="00A47B75">
        <w:rPr>
          <w:rFonts w:ascii="Museo Sans 300" w:hAnsi="Museo Sans 300"/>
          <w:sz w:val="22"/>
          <w:szCs w:val="22"/>
        </w:rPr>
        <w:t>En los anexos mencionados se encuentran el listado de los ítems de cada lote con las especificaciones requeridas. El proveedor podrá cotizar  un solo lote o por varios. Por cada lote en que presente su propuesta, de preferencia lo debe hacer por todos los ítems requeridos.</w:t>
      </w:r>
    </w:p>
    <w:p w14:paraId="1C0FAB80" w14:textId="03C209AD" w:rsidR="00663058" w:rsidRPr="00A47B75" w:rsidRDefault="00663058" w:rsidP="00A47B75">
      <w:pPr>
        <w:pStyle w:val="Prrafodelista"/>
        <w:numPr>
          <w:ilvl w:val="0"/>
          <w:numId w:val="18"/>
        </w:numPr>
        <w:spacing w:line="276" w:lineRule="auto"/>
        <w:ind w:left="284" w:hanging="284"/>
        <w:jc w:val="both"/>
        <w:rPr>
          <w:rFonts w:ascii="Museo Sans 300" w:hAnsi="Museo Sans 300"/>
          <w:b/>
          <w:bCs/>
          <w:sz w:val="22"/>
          <w:szCs w:val="22"/>
          <w:lang w:val="es-ES"/>
        </w:rPr>
      </w:pPr>
      <w:r w:rsidRPr="00A47B75">
        <w:rPr>
          <w:rFonts w:ascii="Museo Sans 300" w:hAnsi="Museo Sans 300"/>
          <w:b/>
          <w:bCs/>
          <w:sz w:val="22"/>
          <w:szCs w:val="22"/>
        </w:rPr>
        <w:t>Consideraciones generales al proceso</w:t>
      </w:r>
    </w:p>
    <w:p w14:paraId="6217CD34" w14:textId="77777777" w:rsidR="00663058" w:rsidRPr="00A47B75" w:rsidRDefault="00663058" w:rsidP="00A47B75">
      <w:pPr>
        <w:pStyle w:val="Prrafodelista"/>
        <w:numPr>
          <w:ilvl w:val="0"/>
          <w:numId w:val="29"/>
        </w:numPr>
        <w:spacing w:after="0" w:line="276" w:lineRule="auto"/>
        <w:jc w:val="both"/>
        <w:rPr>
          <w:rFonts w:ascii="Museo Sans 300" w:hAnsi="Museo Sans 300"/>
          <w:sz w:val="22"/>
          <w:szCs w:val="22"/>
        </w:rPr>
      </w:pPr>
      <w:r w:rsidRPr="00A47B75">
        <w:rPr>
          <w:rFonts w:ascii="Museo Sans 300" w:hAnsi="Museo Sans 300"/>
          <w:sz w:val="22"/>
          <w:szCs w:val="22"/>
          <w:lang w:val="es-ES_tradnl"/>
        </w:rPr>
        <w:t>Para participar en el proceso, al presentar su oferta, el proveedor acepta íntegramente y sin reservas estas instrucciones, como única base de este procedimiento de compras. En caso de tener condiciones de venta propias previamente establecidas, renuncia a ellas y se sujeta a las que aquí se detallan.</w:t>
      </w:r>
    </w:p>
    <w:p w14:paraId="46282A18" w14:textId="77777777" w:rsidR="00663058" w:rsidRPr="00A47B75" w:rsidRDefault="00663058" w:rsidP="00A47B75">
      <w:pPr>
        <w:pStyle w:val="Prrafodelista"/>
        <w:numPr>
          <w:ilvl w:val="0"/>
          <w:numId w:val="29"/>
        </w:numPr>
        <w:autoSpaceDE w:val="0"/>
        <w:autoSpaceDN w:val="0"/>
        <w:adjustRightInd w:val="0"/>
        <w:spacing w:after="0" w:line="276" w:lineRule="auto"/>
        <w:jc w:val="both"/>
        <w:rPr>
          <w:rFonts w:ascii="Museo Sans 300" w:hAnsi="Museo Sans 300"/>
          <w:sz w:val="22"/>
          <w:szCs w:val="22"/>
          <w:lang w:val="es-ES_tradnl"/>
        </w:rPr>
      </w:pPr>
      <w:r w:rsidRPr="00A47B75">
        <w:rPr>
          <w:rFonts w:ascii="Museo Sans 300" w:hAnsi="Museo Sans 300"/>
          <w:sz w:val="22"/>
          <w:szCs w:val="22"/>
          <w:lang w:val="es-ES_tradnl"/>
        </w:rPr>
        <w:t>Los proveedores deben examinar atentamente las presentes instrucciones y especificaciones contenidas en este expediente de compras. Se rechazarán las ofertas que no contengan toda la información y documentación exigidas dentro del plazo especificado. No se tendrá en cuenta ninguna reserva expresada en la oferta con respecto al expediente de compras; toda reserva podrá dar lugar a la desestimación inmediata de la oferta, que no pasará a las fases siguientes de evaluación.</w:t>
      </w:r>
    </w:p>
    <w:p w14:paraId="0DE3AB45" w14:textId="3A76C714" w:rsidR="00663058" w:rsidRPr="00A47B75" w:rsidRDefault="00663058" w:rsidP="00A47B75">
      <w:pPr>
        <w:pStyle w:val="Prrafodelista"/>
        <w:numPr>
          <w:ilvl w:val="0"/>
          <w:numId w:val="29"/>
        </w:numPr>
        <w:autoSpaceDE w:val="0"/>
        <w:autoSpaceDN w:val="0"/>
        <w:adjustRightInd w:val="0"/>
        <w:spacing w:after="0" w:line="276" w:lineRule="auto"/>
        <w:jc w:val="both"/>
        <w:rPr>
          <w:rFonts w:ascii="Museo Sans 300" w:hAnsi="Museo Sans 300"/>
          <w:bCs/>
          <w:sz w:val="22"/>
          <w:szCs w:val="22"/>
          <w:lang w:val="es-ES_tradnl"/>
        </w:rPr>
      </w:pPr>
      <w:r w:rsidRPr="00A47B75">
        <w:rPr>
          <w:rFonts w:ascii="Museo Sans 300" w:hAnsi="Museo Sans 300"/>
          <w:bCs/>
          <w:sz w:val="22"/>
          <w:szCs w:val="22"/>
          <w:lang w:val="es-ES_tradnl"/>
        </w:rPr>
        <w:t>Los</w:t>
      </w:r>
      <w:r w:rsidR="009A74CB" w:rsidRPr="00A47B75">
        <w:rPr>
          <w:rFonts w:ascii="Museo Sans 300" w:hAnsi="Museo Sans 300"/>
          <w:bCs/>
          <w:sz w:val="22"/>
          <w:szCs w:val="22"/>
          <w:lang w:val="es-ES_tradnl"/>
        </w:rPr>
        <w:t xml:space="preserve"> equipos, insumos, </w:t>
      </w:r>
      <w:r w:rsidRPr="00A47B75">
        <w:rPr>
          <w:rFonts w:ascii="Museo Sans 300" w:hAnsi="Museo Sans 300"/>
          <w:bCs/>
          <w:sz w:val="22"/>
          <w:szCs w:val="22"/>
          <w:lang w:val="es-ES_tradnl"/>
        </w:rPr>
        <w:t xml:space="preserve">materiales, </w:t>
      </w:r>
      <w:r w:rsidR="00CC4F14" w:rsidRPr="00A47B75">
        <w:rPr>
          <w:rFonts w:ascii="Museo Sans 300" w:hAnsi="Museo Sans 300"/>
          <w:bCs/>
          <w:sz w:val="22"/>
          <w:szCs w:val="22"/>
          <w:lang w:val="es-ES_tradnl"/>
        </w:rPr>
        <w:t xml:space="preserve">implementos </w:t>
      </w:r>
      <w:r w:rsidR="009A74CB" w:rsidRPr="00A47B75">
        <w:rPr>
          <w:rFonts w:ascii="Museo Sans 300" w:hAnsi="Museo Sans 300"/>
          <w:bCs/>
          <w:sz w:val="22"/>
          <w:szCs w:val="22"/>
          <w:lang w:val="es-ES_tradnl"/>
        </w:rPr>
        <w:t xml:space="preserve">y </w:t>
      </w:r>
      <w:r w:rsidR="00814D68" w:rsidRPr="00A47B75">
        <w:rPr>
          <w:rFonts w:ascii="Museo Sans 300" w:hAnsi="Museo Sans 300"/>
          <w:bCs/>
          <w:sz w:val="22"/>
          <w:szCs w:val="22"/>
          <w:lang w:val="es-ES_tradnl"/>
        </w:rPr>
        <w:t>construcción de obras</w:t>
      </w:r>
      <w:r w:rsidRPr="00A47B75">
        <w:rPr>
          <w:rFonts w:ascii="Museo Sans 300" w:hAnsi="Museo Sans 300"/>
          <w:bCs/>
          <w:sz w:val="22"/>
          <w:szCs w:val="22"/>
          <w:lang w:val="es-ES_tradnl"/>
        </w:rPr>
        <w:t xml:space="preserve"> a cargo del proveedor, se entregarán/ejecutarán </w:t>
      </w:r>
      <w:r w:rsidR="003E420F" w:rsidRPr="00A47B75">
        <w:rPr>
          <w:rFonts w:ascii="Museo Sans 300" w:hAnsi="Museo Sans 300"/>
          <w:bCs/>
          <w:sz w:val="22"/>
          <w:szCs w:val="22"/>
          <w:lang w:val="es-ES_tradnl"/>
        </w:rPr>
        <w:t>de acuerdo con</w:t>
      </w:r>
      <w:r w:rsidRPr="00A47B75">
        <w:rPr>
          <w:rFonts w:ascii="Museo Sans 300" w:hAnsi="Museo Sans 300"/>
          <w:bCs/>
          <w:sz w:val="22"/>
          <w:szCs w:val="22"/>
          <w:lang w:val="es-ES_tradnl"/>
        </w:rPr>
        <w:t xml:space="preserve"> las órdenes de compra parciales emitidas por el CISP en el marco del contrato suscrito con el proveedor como resultado de este procedimiento, las entregas de los productos se realizarán en los sitios indicados por el CISP y de acuerdo a las necesidades del proyecto.</w:t>
      </w:r>
    </w:p>
    <w:p w14:paraId="722E33A8" w14:textId="22A47ED0" w:rsidR="00663058" w:rsidRPr="00A47B75" w:rsidRDefault="00663058" w:rsidP="00A47B75">
      <w:pPr>
        <w:pStyle w:val="Prrafodelista"/>
        <w:numPr>
          <w:ilvl w:val="0"/>
          <w:numId w:val="29"/>
        </w:numPr>
        <w:autoSpaceDE w:val="0"/>
        <w:autoSpaceDN w:val="0"/>
        <w:adjustRightInd w:val="0"/>
        <w:spacing w:after="0" w:line="276" w:lineRule="auto"/>
        <w:jc w:val="both"/>
        <w:rPr>
          <w:rFonts w:ascii="Museo Sans 300" w:hAnsi="Museo Sans 300"/>
          <w:sz w:val="22"/>
          <w:szCs w:val="22"/>
          <w:lang w:val="es-ES"/>
        </w:rPr>
      </w:pPr>
      <w:r w:rsidRPr="00A47B75">
        <w:rPr>
          <w:rFonts w:ascii="Museo Sans 300" w:hAnsi="Museo Sans 300"/>
          <w:sz w:val="22"/>
          <w:szCs w:val="22"/>
          <w:lang w:val="es-ES"/>
        </w:rPr>
        <w:t>En caso de ser elegido, se firmará con el proveedor un contrato basado en precios unitarios, en el marco del cual se emitirán órdenes de compra parciales con las cantidades solicitadas, el valor final del contrato será la suma de todas las órdenes de compra emitidas en el marco del contrato al cumplirse su plazo de ejecución, por tanto, es importante que las propuestas sean presentadas con base en una unidad por ítem, dejando claro el precio unitario de cada ítem.</w:t>
      </w:r>
    </w:p>
    <w:p w14:paraId="718099B5" w14:textId="3AA5D1DA" w:rsidR="00663058" w:rsidRPr="00A47B75" w:rsidRDefault="00663058" w:rsidP="00A47B75">
      <w:pPr>
        <w:pStyle w:val="Prrafodelista"/>
        <w:numPr>
          <w:ilvl w:val="0"/>
          <w:numId w:val="29"/>
        </w:numPr>
        <w:autoSpaceDE w:val="0"/>
        <w:autoSpaceDN w:val="0"/>
        <w:adjustRightInd w:val="0"/>
        <w:spacing w:after="0" w:line="276" w:lineRule="auto"/>
        <w:jc w:val="both"/>
        <w:rPr>
          <w:rFonts w:ascii="Museo Sans 300" w:hAnsi="Museo Sans 300"/>
          <w:sz w:val="22"/>
          <w:szCs w:val="22"/>
          <w:lang w:val="es-ES"/>
        </w:rPr>
      </w:pPr>
      <w:r w:rsidRPr="00A47B75">
        <w:rPr>
          <w:rFonts w:ascii="Museo Sans 300" w:hAnsi="Museo Sans 300"/>
          <w:sz w:val="22"/>
          <w:szCs w:val="22"/>
          <w:lang w:val="es-ES"/>
        </w:rPr>
        <w:t xml:space="preserve">El proveedor deberá respetar y mantener vigente su cotización (estructura de precios) durante la vigencia del contrato, salvo que se hayan acordado cambios de mutuo acuerdo (tiempo estimado </w:t>
      </w:r>
      <w:r w:rsidR="00814D68" w:rsidRPr="00A47B75">
        <w:rPr>
          <w:rFonts w:ascii="Museo Sans 300" w:hAnsi="Museo Sans 300"/>
          <w:sz w:val="22"/>
          <w:szCs w:val="22"/>
          <w:lang w:val="es-ES"/>
        </w:rPr>
        <w:t>12</w:t>
      </w:r>
      <w:r w:rsidRPr="00A47B75">
        <w:rPr>
          <w:rFonts w:ascii="Museo Sans 300" w:hAnsi="Museo Sans 300"/>
          <w:sz w:val="22"/>
          <w:szCs w:val="22"/>
          <w:lang w:val="es-ES"/>
        </w:rPr>
        <w:t xml:space="preserve"> meses).</w:t>
      </w:r>
    </w:p>
    <w:p w14:paraId="6D95A153" w14:textId="77777777" w:rsidR="00663058" w:rsidRPr="00A47B75" w:rsidRDefault="00663058" w:rsidP="00A47B75">
      <w:pPr>
        <w:pStyle w:val="Prrafodelista"/>
        <w:numPr>
          <w:ilvl w:val="0"/>
          <w:numId w:val="29"/>
        </w:numPr>
        <w:autoSpaceDE w:val="0"/>
        <w:autoSpaceDN w:val="0"/>
        <w:adjustRightInd w:val="0"/>
        <w:spacing w:after="0" w:line="276" w:lineRule="auto"/>
        <w:jc w:val="both"/>
        <w:rPr>
          <w:rFonts w:ascii="Museo Sans 300" w:hAnsi="Museo Sans 300"/>
          <w:sz w:val="22"/>
          <w:szCs w:val="22"/>
        </w:rPr>
      </w:pPr>
      <w:r w:rsidRPr="00A47B75">
        <w:rPr>
          <w:rFonts w:ascii="Museo Sans 300" w:hAnsi="Museo Sans 300"/>
          <w:bCs/>
          <w:sz w:val="22"/>
          <w:szCs w:val="22"/>
          <w:lang w:val="es-ES_tradnl"/>
        </w:rPr>
        <w:t>El proveedor que resulte favorecido debe garantizar el método de embalaje y transporte que permita la entrega de los suministros y materiales</w:t>
      </w:r>
      <w:r w:rsidRPr="00A47B75">
        <w:rPr>
          <w:rFonts w:ascii="Museo Sans 300" w:hAnsi="Museo Sans 300"/>
          <w:sz w:val="22"/>
          <w:szCs w:val="22"/>
        </w:rPr>
        <w:t xml:space="preserve"> en óptimas condiciones; además de garantizar la manipulación post entrega, para las labores propias de la cadena logística (carga, transporte, descarga). </w:t>
      </w:r>
    </w:p>
    <w:p w14:paraId="205ACEA3" w14:textId="28A35EDC" w:rsidR="00663058" w:rsidRPr="00A47B75" w:rsidRDefault="00663058" w:rsidP="00A47B75">
      <w:pPr>
        <w:pStyle w:val="Prrafodelista"/>
        <w:numPr>
          <w:ilvl w:val="0"/>
          <w:numId w:val="29"/>
        </w:numPr>
        <w:spacing w:after="0" w:line="276" w:lineRule="auto"/>
        <w:jc w:val="both"/>
        <w:rPr>
          <w:rFonts w:ascii="Museo Sans 300" w:hAnsi="Museo Sans 300"/>
          <w:sz w:val="22"/>
          <w:szCs w:val="22"/>
          <w:lang w:val="es-ES_tradnl" w:eastAsia="es-ES_tradnl"/>
        </w:rPr>
      </w:pPr>
      <w:r w:rsidRPr="00A47B75">
        <w:rPr>
          <w:rFonts w:ascii="Museo Sans 300" w:hAnsi="Museo Sans 300"/>
          <w:sz w:val="22"/>
          <w:szCs w:val="22"/>
        </w:rPr>
        <w:t xml:space="preserve">Tiempos de entrega. El proveedor debe establecer tiempos de entrega reales. El incumplimiento en los tiempos de entrega, será causa de resolución del contrato suscrito, aunado a las indemnizaciones pecuniarias que deberá </w:t>
      </w:r>
      <w:r w:rsidRPr="00A47B75">
        <w:rPr>
          <w:rFonts w:ascii="Museo Sans 300" w:hAnsi="Museo Sans 300"/>
          <w:sz w:val="22"/>
          <w:szCs w:val="22"/>
        </w:rPr>
        <w:lastRenderedPageBreak/>
        <w:t xml:space="preserve">reparar al CISP. Deberán ser despachados en el </w:t>
      </w:r>
      <w:r w:rsidR="009A74CB" w:rsidRPr="00A47B75">
        <w:rPr>
          <w:rFonts w:ascii="Museo Sans 300" w:hAnsi="Museo Sans 300"/>
          <w:sz w:val="22"/>
          <w:szCs w:val="22"/>
        </w:rPr>
        <w:t xml:space="preserve">cantón/ciudad </w:t>
      </w:r>
      <w:r w:rsidRPr="00A47B75">
        <w:rPr>
          <w:rFonts w:ascii="Museo Sans 300" w:hAnsi="Museo Sans 300"/>
          <w:sz w:val="22"/>
          <w:szCs w:val="22"/>
        </w:rPr>
        <w:t xml:space="preserve">que corresponda según la solicitud del CISP. </w:t>
      </w:r>
    </w:p>
    <w:p w14:paraId="56B602D4" w14:textId="12E27728" w:rsidR="00663058" w:rsidRPr="00A47B75" w:rsidRDefault="00663058" w:rsidP="00A47B75">
      <w:pPr>
        <w:pStyle w:val="Prrafodelista"/>
        <w:numPr>
          <w:ilvl w:val="0"/>
          <w:numId w:val="29"/>
        </w:numPr>
        <w:spacing w:after="0" w:line="276" w:lineRule="auto"/>
        <w:jc w:val="both"/>
        <w:rPr>
          <w:rFonts w:ascii="Museo Sans 300" w:hAnsi="Museo Sans 300"/>
          <w:sz w:val="22"/>
          <w:szCs w:val="22"/>
          <w:lang w:val="es-ES_tradnl" w:eastAsia="es-ES_tradnl"/>
        </w:rPr>
      </w:pPr>
      <w:r w:rsidRPr="00A47B75">
        <w:rPr>
          <w:rFonts w:ascii="Museo Sans 300" w:hAnsi="Museo Sans 300"/>
          <w:sz w:val="22"/>
          <w:szCs w:val="22"/>
          <w:lang w:val="es-ES_tradnl"/>
        </w:rPr>
        <w:t xml:space="preserve">El </w:t>
      </w:r>
      <w:r w:rsidRPr="00A47B75">
        <w:rPr>
          <w:rFonts w:ascii="Museo Sans 300" w:hAnsi="Museo Sans 300"/>
          <w:sz w:val="22"/>
          <w:szCs w:val="22"/>
        </w:rPr>
        <w:t>flete</w:t>
      </w:r>
      <w:r w:rsidR="00886C39" w:rsidRPr="00A47B75">
        <w:rPr>
          <w:rFonts w:ascii="Museo Sans 300" w:hAnsi="Museo Sans 300"/>
          <w:sz w:val="22"/>
          <w:szCs w:val="22"/>
        </w:rPr>
        <w:t>/transporte</w:t>
      </w:r>
      <w:r w:rsidRPr="00A47B75">
        <w:rPr>
          <w:rFonts w:ascii="Museo Sans 300" w:hAnsi="Museo Sans 300"/>
          <w:sz w:val="22"/>
          <w:szCs w:val="22"/>
        </w:rPr>
        <w:t xml:space="preserve"> deberá estar incluido en el costo unitario</w:t>
      </w:r>
      <w:r w:rsidR="00886C39" w:rsidRPr="00A47B75">
        <w:rPr>
          <w:rFonts w:ascii="Museo Sans 300" w:hAnsi="Museo Sans 300"/>
          <w:sz w:val="22"/>
          <w:szCs w:val="22"/>
        </w:rPr>
        <w:t xml:space="preserve">, para esto se deberá tener como punto de referencia </w:t>
      </w:r>
      <w:r w:rsidR="00726ACD" w:rsidRPr="00A47B75">
        <w:rPr>
          <w:rFonts w:ascii="Museo Sans 300" w:hAnsi="Museo Sans 300"/>
          <w:sz w:val="22"/>
          <w:szCs w:val="22"/>
        </w:rPr>
        <w:t xml:space="preserve">el cantón San Lorenzo </w:t>
      </w:r>
      <w:r w:rsidR="00886C39" w:rsidRPr="00A47B75">
        <w:rPr>
          <w:rFonts w:ascii="Museo Sans 300" w:hAnsi="Museo Sans 300"/>
          <w:sz w:val="22"/>
          <w:szCs w:val="22"/>
        </w:rPr>
        <w:t xml:space="preserve">en la provincia de </w:t>
      </w:r>
      <w:r w:rsidR="00726ACD" w:rsidRPr="00A47B75">
        <w:rPr>
          <w:rFonts w:ascii="Museo Sans 300" w:hAnsi="Museo Sans 300"/>
          <w:sz w:val="22"/>
          <w:szCs w:val="22"/>
        </w:rPr>
        <w:t>Esmeraldas</w:t>
      </w:r>
      <w:r w:rsidR="00886C39" w:rsidRPr="00A47B75">
        <w:rPr>
          <w:rFonts w:ascii="Museo Sans 300" w:hAnsi="Museo Sans 300"/>
          <w:sz w:val="22"/>
          <w:szCs w:val="22"/>
        </w:rPr>
        <w:t xml:space="preserve">. </w:t>
      </w:r>
      <w:r w:rsidRPr="00A47B75">
        <w:rPr>
          <w:rFonts w:ascii="Museo Sans 300" w:hAnsi="Museo Sans 300"/>
          <w:sz w:val="22"/>
          <w:szCs w:val="22"/>
        </w:rPr>
        <w:t xml:space="preserve">(Anexo </w:t>
      </w:r>
      <w:r w:rsidR="009D3D31" w:rsidRPr="00A47B75">
        <w:rPr>
          <w:rFonts w:ascii="Museo Sans 300" w:hAnsi="Museo Sans 300"/>
          <w:sz w:val="22"/>
          <w:szCs w:val="22"/>
        </w:rPr>
        <w:t>2</w:t>
      </w:r>
      <w:r w:rsidRPr="00A47B75">
        <w:rPr>
          <w:rFonts w:ascii="Museo Sans 300" w:hAnsi="Museo Sans 300"/>
          <w:sz w:val="22"/>
          <w:szCs w:val="22"/>
        </w:rPr>
        <w:t xml:space="preserve">). </w:t>
      </w:r>
    </w:p>
    <w:p w14:paraId="1F976106" w14:textId="77777777" w:rsidR="00663058" w:rsidRPr="00A47B75" w:rsidRDefault="00663058" w:rsidP="00A47B75">
      <w:pPr>
        <w:pStyle w:val="Prrafodelista"/>
        <w:numPr>
          <w:ilvl w:val="0"/>
          <w:numId w:val="29"/>
        </w:numPr>
        <w:spacing w:after="0" w:line="276" w:lineRule="auto"/>
        <w:jc w:val="both"/>
        <w:rPr>
          <w:rFonts w:ascii="Museo Sans 300" w:hAnsi="Museo Sans 300"/>
          <w:sz w:val="22"/>
          <w:szCs w:val="22"/>
          <w:lang w:val="es-ES_tradnl" w:eastAsia="es-ES_tradnl"/>
        </w:rPr>
      </w:pPr>
      <w:r w:rsidRPr="00A47B75">
        <w:rPr>
          <w:rFonts w:ascii="Museo Sans 300" w:hAnsi="Museo Sans 300"/>
          <w:sz w:val="22"/>
          <w:szCs w:val="22"/>
        </w:rPr>
        <w:t>Disponibilidad de los productos deben ser inmediata a la adjudicación del contrato.</w:t>
      </w:r>
    </w:p>
    <w:p w14:paraId="32FFA9B6" w14:textId="362F6804" w:rsidR="00663058" w:rsidRPr="00A47B75" w:rsidRDefault="009A74CB" w:rsidP="00A47B75">
      <w:pPr>
        <w:pStyle w:val="Prrafodelista"/>
        <w:numPr>
          <w:ilvl w:val="0"/>
          <w:numId w:val="29"/>
        </w:numPr>
        <w:spacing w:after="0" w:line="276" w:lineRule="auto"/>
        <w:jc w:val="both"/>
        <w:rPr>
          <w:rFonts w:ascii="Museo Sans 300" w:hAnsi="Museo Sans 300"/>
          <w:sz w:val="22"/>
          <w:szCs w:val="22"/>
        </w:rPr>
      </w:pPr>
      <w:r w:rsidRPr="00A47B75">
        <w:rPr>
          <w:rFonts w:ascii="Museo Sans 300" w:hAnsi="Museo Sans 300"/>
          <w:sz w:val="22"/>
          <w:szCs w:val="22"/>
        </w:rPr>
        <w:t>E</w:t>
      </w:r>
      <w:r w:rsidR="00663058" w:rsidRPr="00A47B75">
        <w:rPr>
          <w:rFonts w:ascii="Museo Sans 300" w:hAnsi="Museo Sans 300"/>
          <w:sz w:val="22"/>
          <w:szCs w:val="22"/>
        </w:rPr>
        <w:t>l CISP no asumirá costos adicionales que no haya previsto en su cotización.</w:t>
      </w:r>
    </w:p>
    <w:p w14:paraId="151E888E" w14:textId="77777777" w:rsidR="00663058" w:rsidRPr="00A47B75" w:rsidRDefault="00663058" w:rsidP="00A47B75">
      <w:pPr>
        <w:spacing w:line="276" w:lineRule="auto"/>
        <w:jc w:val="both"/>
        <w:rPr>
          <w:rFonts w:ascii="Museo Sans 300" w:hAnsi="Museo Sans 300"/>
          <w:sz w:val="22"/>
          <w:szCs w:val="22"/>
          <w:lang w:val="es-ES"/>
        </w:rPr>
      </w:pPr>
    </w:p>
    <w:p w14:paraId="4F697678" w14:textId="1A0E00F7" w:rsidR="00663058" w:rsidRPr="00A47B75" w:rsidRDefault="00663058" w:rsidP="00A47B75">
      <w:pPr>
        <w:pStyle w:val="Prrafodelista"/>
        <w:numPr>
          <w:ilvl w:val="1"/>
          <w:numId w:val="34"/>
        </w:numPr>
        <w:spacing w:line="276" w:lineRule="auto"/>
        <w:jc w:val="both"/>
        <w:rPr>
          <w:rFonts w:ascii="Museo Sans 300" w:hAnsi="Museo Sans 300"/>
          <w:b/>
          <w:bCs/>
          <w:sz w:val="22"/>
          <w:szCs w:val="22"/>
        </w:rPr>
      </w:pPr>
      <w:r w:rsidRPr="00A47B75">
        <w:rPr>
          <w:rFonts w:ascii="Museo Sans 300" w:hAnsi="Museo Sans 300"/>
          <w:b/>
          <w:bCs/>
          <w:sz w:val="22"/>
          <w:szCs w:val="22"/>
        </w:rPr>
        <w:t xml:space="preserve">Información importante sobre la presentación de la oferta: </w:t>
      </w:r>
    </w:p>
    <w:p w14:paraId="1BF2ACFE" w14:textId="75712640" w:rsidR="00663058" w:rsidRPr="00A47B75" w:rsidRDefault="00663058" w:rsidP="00A47B75">
      <w:pPr>
        <w:pStyle w:val="Prrafodelista"/>
        <w:numPr>
          <w:ilvl w:val="0"/>
          <w:numId w:val="29"/>
        </w:numPr>
        <w:spacing w:after="0" w:line="276" w:lineRule="auto"/>
        <w:jc w:val="both"/>
        <w:rPr>
          <w:rFonts w:ascii="Museo Sans 300" w:hAnsi="Museo Sans 300"/>
          <w:sz w:val="22"/>
          <w:szCs w:val="22"/>
        </w:rPr>
      </w:pPr>
      <w:r w:rsidRPr="00A47B75">
        <w:rPr>
          <w:rFonts w:ascii="Museo Sans 300" w:hAnsi="Museo Sans 300"/>
          <w:bCs/>
          <w:sz w:val="22"/>
          <w:szCs w:val="22"/>
          <w:lang w:val="es-ES_tradnl"/>
        </w:rPr>
        <w:t xml:space="preserve">Envíe junto a la propuesta financiera </w:t>
      </w:r>
      <w:r w:rsidRPr="00A47B75">
        <w:rPr>
          <w:rFonts w:ascii="Museo Sans 300" w:hAnsi="Museo Sans 300"/>
          <w:sz w:val="22"/>
          <w:szCs w:val="22"/>
          <w:lang w:val="es-419"/>
        </w:rPr>
        <w:t xml:space="preserve">de los productos, un documento </w:t>
      </w:r>
      <w:r w:rsidRPr="00A47B75">
        <w:rPr>
          <w:rFonts w:ascii="Museo Sans 300" w:hAnsi="Museo Sans 300"/>
          <w:sz w:val="22"/>
          <w:szCs w:val="22"/>
        </w:rPr>
        <w:t xml:space="preserve">indicando las características técnicas y/o fichas técnicas (que apliquen), la marca y la imagen real del producto, en un formato modelo que se muestra en el Anexo </w:t>
      </w:r>
      <w:r w:rsidR="009D3D31" w:rsidRPr="00A47B75">
        <w:rPr>
          <w:rFonts w:ascii="Museo Sans 300" w:hAnsi="Museo Sans 300"/>
          <w:sz w:val="22"/>
          <w:szCs w:val="22"/>
        </w:rPr>
        <w:t>2</w:t>
      </w:r>
      <w:r w:rsidRPr="00A47B75">
        <w:rPr>
          <w:rFonts w:ascii="Museo Sans 300" w:hAnsi="Museo Sans 300"/>
          <w:sz w:val="22"/>
          <w:szCs w:val="22"/>
        </w:rPr>
        <w:t>.</w:t>
      </w:r>
    </w:p>
    <w:p w14:paraId="47E3461E" w14:textId="77777777" w:rsidR="00663058" w:rsidRPr="00A47B75" w:rsidRDefault="00663058" w:rsidP="00A47B75">
      <w:pPr>
        <w:pStyle w:val="Prrafodelista"/>
        <w:numPr>
          <w:ilvl w:val="0"/>
          <w:numId w:val="2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Informaciones relacionadas a los descuentos en cantidades iguales o superiores a uno (1), en el caso de aplicar debe estar expresado en la propuesta para ser considerado.</w:t>
      </w:r>
    </w:p>
    <w:p w14:paraId="7505CF6D" w14:textId="68DDCDF0" w:rsidR="00663058" w:rsidRPr="00A47B75" w:rsidRDefault="00663058" w:rsidP="00A47B75">
      <w:pPr>
        <w:pStyle w:val="Prrafodelista"/>
        <w:numPr>
          <w:ilvl w:val="0"/>
          <w:numId w:val="29"/>
        </w:numPr>
        <w:spacing w:after="0" w:line="276" w:lineRule="auto"/>
        <w:jc w:val="both"/>
        <w:rPr>
          <w:rFonts w:ascii="Museo Sans 300" w:hAnsi="Museo Sans 300"/>
          <w:sz w:val="22"/>
          <w:szCs w:val="22"/>
          <w:lang w:val="es-ES_tradnl"/>
        </w:rPr>
      </w:pPr>
      <w:r w:rsidRPr="00A47B75">
        <w:rPr>
          <w:rFonts w:ascii="Museo Sans 300" w:hAnsi="Museo Sans 300"/>
          <w:sz w:val="22"/>
          <w:szCs w:val="22"/>
          <w:lang w:val="es-ES_tradnl"/>
        </w:rPr>
        <w:t xml:space="preserve">Los productos deben presentar certificado de calidad y deben cumplir con los requerimientos </w:t>
      </w:r>
      <w:r w:rsidR="0077759A" w:rsidRPr="00A47B75">
        <w:rPr>
          <w:rFonts w:ascii="Museo Sans 300" w:hAnsi="Museo Sans 300"/>
          <w:sz w:val="22"/>
          <w:szCs w:val="22"/>
          <w:lang w:val="es-ES_tradnl"/>
        </w:rPr>
        <w:t>de ley</w:t>
      </w:r>
      <w:r w:rsidRPr="00A47B75">
        <w:rPr>
          <w:rFonts w:ascii="Museo Sans 300" w:hAnsi="Museo Sans 300"/>
          <w:sz w:val="22"/>
          <w:szCs w:val="22"/>
          <w:lang w:val="es-ES_tradnl"/>
        </w:rPr>
        <w:t xml:space="preserve"> para su recepción, según el caso, por ejemplo,</w:t>
      </w:r>
      <w:r w:rsidR="0077759A" w:rsidRPr="00A47B75">
        <w:rPr>
          <w:rFonts w:ascii="Museo Sans 300" w:hAnsi="Museo Sans 300"/>
          <w:sz w:val="22"/>
          <w:szCs w:val="22"/>
          <w:lang w:val="es-ES_tradnl"/>
        </w:rPr>
        <w:t xml:space="preserve"> </w:t>
      </w:r>
      <w:r w:rsidR="00726ACD" w:rsidRPr="00A47B75">
        <w:rPr>
          <w:rFonts w:ascii="Museo Sans 300" w:hAnsi="Museo Sans 300"/>
          <w:sz w:val="22"/>
          <w:szCs w:val="22"/>
          <w:lang w:val="es-ES_tradnl"/>
        </w:rPr>
        <w:t>las maquinarias.</w:t>
      </w:r>
    </w:p>
    <w:p w14:paraId="4AEEDCA1" w14:textId="37144845" w:rsidR="00663058" w:rsidRPr="00A47B75" w:rsidRDefault="00663058" w:rsidP="00A47B75">
      <w:pPr>
        <w:pStyle w:val="Prrafodelista"/>
        <w:numPr>
          <w:ilvl w:val="0"/>
          <w:numId w:val="29"/>
        </w:numPr>
        <w:spacing w:after="0" w:line="276" w:lineRule="auto"/>
        <w:ind w:right="50"/>
        <w:jc w:val="both"/>
        <w:rPr>
          <w:rFonts w:ascii="Museo Sans 300" w:hAnsi="Museo Sans 300"/>
          <w:sz w:val="22"/>
          <w:szCs w:val="22"/>
          <w:lang w:val="es-ES"/>
        </w:rPr>
      </w:pPr>
      <w:r w:rsidRPr="00A47B75">
        <w:rPr>
          <w:rFonts w:ascii="Museo Sans 300" w:hAnsi="Museo Sans 300"/>
          <w:sz w:val="22"/>
          <w:szCs w:val="22"/>
          <w:lang w:val="es-ES"/>
        </w:rPr>
        <w:t>Es responsabilidad del proveedor, cualquier mal uso de las herramientas y/o equipos</w:t>
      </w:r>
      <w:r w:rsidR="0077759A" w:rsidRPr="00A47B75">
        <w:rPr>
          <w:rFonts w:ascii="Museo Sans 300" w:hAnsi="Museo Sans 300"/>
          <w:sz w:val="22"/>
          <w:szCs w:val="22"/>
          <w:lang w:val="es-ES"/>
        </w:rPr>
        <w:t xml:space="preserve"> que emplee para el cumplimiento del contrato.</w:t>
      </w:r>
    </w:p>
    <w:p w14:paraId="310ED11B" w14:textId="2223ACA1" w:rsidR="0077759A" w:rsidRPr="00A47B75" w:rsidRDefault="00663058" w:rsidP="00A47B75">
      <w:pPr>
        <w:pStyle w:val="Prrafodelista"/>
        <w:numPr>
          <w:ilvl w:val="0"/>
          <w:numId w:val="29"/>
        </w:numPr>
        <w:spacing w:after="0" w:line="276" w:lineRule="auto"/>
        <w:ind w:right="50"/>
        <w:jc w:val="both"/>
        <w:rPr>
          <w:rFonts w:ascii="Museo Sans 300" w:hAnsi="Museo Sans 300"/>
          <w:sz w:val="22"/>
          <w:szCs w:val="22"/>
          <w:lang w:val="es-ES"/>
        </w:rPr>
      </w:pPr>
      <w:r w:rsidRPr="00A47B75">
        <w:rPr>
          <w:rFonts w:ascii="Museo Sans 300" w:hAnsi="Museo Sans 300"/>
          <w:sz w:val="22"/>
          <w:szCs w:val="22"/>
          <w:lang w:val="es-ES"/>
        </w:rPr>
        <w:t xml:space="preserve">El proveedor tendrá la única y exclusiva responsabilidad del pago de salarios, prestaciones sociales, conceptos laborales, indemnizaciones, seguridad social, obligaciones fiscales y todo lo inherente al cumplimiento de las leyes vigentes </w:t>
      </w:r>
      <w:r w:rsidR="0077759A" w:rsidRPr="00A47B75">
        <w:rPr>
          <w:rFonts w:ascii="Museo Sans 300" w:hAnsi="Museo Sans 300"/>
          <w:sz w:val="22"/>
          <w:szCs w:val="22"/>
          <w:lang w:val="es-ES"/>
        </w:rPr>
        <w:t>ecuatorianas para el personal que contrate para el cumplimiento del contrato</w:t>
      </w:r>
      <w:r w:rsidRPr="00A47B75">
        <w:rPr>
          <w:rFonts w:ascii="Museo Sans 300" w:hAnsi="Museo Sans 300"/>
          <w:sz w:val="22"/>
          <w:szCs w:val="22"/>
          <w:lang w:val="es-ES"/>
        </w:rPr>
        <w:t>, sin que exista corresponsabilidad alguna con el ente contratante.</w:t>
      </w:r>
    </w:p>
    <w:p w14:paraId="1AB59C99" w14:textId="77777777" w:rsidR="0077759A" w:rsidRPr="00A47B75" w:rsidRDefault="0077759A" w:rsidP="00A47B75">
      <w:pPr>
        <w:pStyle w:val="Prrafodelista"/>
        <w:spacing w:after="0" w:line="276" w:lineRule="auto"/>
        <w:ind w:right="50"/>
        <w:jc w:val="both"/>
        <w:rPr>
          <w:rFonts w:ascii="Museo Sans 300" w:hAnsi="Museo Sans 300"/>
          <w:sz w:val="22"/>
          <w:szCs w:val="22"/>
          <w:lang w:val="es-ES"/>
        </w:rPr>
      </w:pPr>
    </w:p>
    <w:p w14:paraId="7D11D65F" w14:textId="3D52C87F" w:rsidR="00663058" w:rsidRPr="00A47B75" w:rsidRDefault="00663058" w:rsidP="00A47B75">
      <w:pPr>
        <w:pStyle w:val="Prrafodelista"/>
        <w:numPr>
          <w:ilvl w:val="0"/>
          <w:numId w:val="18"/>
        </w:numPr>
        <w:spacing w:after="0" w:line="276" w:lineRule="auto"/>
        <w:ind w:right="50"/>
        <w:jc w:val="both"/>
        <w:rPr>
          <w:rFonts w:ascii="Museo Sans 300" w:hAnsi="Museo Sans 300"/>
          <w:b/>
          <w:bCs/>
          <w:sz w:val="22"/>
          <w:szCs w:val="22"/>
        </w:rPr>
      </w:pPr>
      <w:r w:rsidRPr="00A47B75">
        <w:rPr>
          <w:rFonts w:ascii="Museo Sans 300" w:hAnsi="Museo Sans 300"/>
          <w:b/>
          <w:bCs/>
          <w:sz w:val="22"/>
          <w:szCs w:val="22"/>
        </w:rPr>
        <w:t xml:space="preserve">Plazo de presentación de ofertas </w:t>
      </w:r>
    </w:p>
    <w:p w14:paraId="6FFFFFB6" w14:textId="28AE4813" w:rsidR="005518A5" w:rsidRPr="00A47B75" w:rsidRDefault="005518A5" w:rsidP="00A47B75">
      <w:pPr>
        <w:spacing w:after="0" w:line="276" w:lineRule="auto"/>
        <w:ind w:left="426"/>
        <w:jc w:val="both"/>
        <w:rPr>
          <w:rFonts w:ascii="Museo Sans 300" w:hAnsi="Museo Sans 300"/>
          <w:sz w:val="22"/>
          <w:szCs w:val="22"/>
          <w:lang w:val="es-ES"/>
        </w:rPr>
      </w:pPr>
      <w:r w:rsidRPr="00A47B75">
        <w:rPr>
          <w:rFonts w:ascii="Museo Sans 300" w:hAnsi="Museo Sans 300"/>
          <w:sz w:val="22"/>
          <w:szCs w:val="22"/>
          <w:lang w:val="es-ES"/>
        </w:rPr>
        <w:t xml:space="preserve">Al presentar sus ofertas, los proveedores deben seguir todas las instrucciones aquí dadas y utilizar el formato anexo para la presentación de su oferta. Se podrá rechazar toda oferta que no presente la información y documentación requeridas dentro del plazo especificado. </w:t>
      </w:r>
    </w:p>
    <w:p w14:paraId="73298576" w14:textId="77777777" w:rsidR="005518A5" w:rsidRPr="00A47B75" w:rsidRDefault="005518A5" w:rsidP="00A47B75">
      <w:pPr>
        <w:pStyle w:val="Prrafodelista"/>
        <w:spacing w:after="0" w:line="276" w:lineRule="auto"/>
        <w:ind w:left="426" w:right="50"/>
        <w:jc w:val="both"/>
        <w:rPr>
          <w:rFonts w:ascii="Museo Sans 300" w:hAnsi="Museo Sans 300"/>
          <w:b/>
          <w:bCs/>
          <w:sz w:val="22"/>
          <w:szCs w:val="22"/>
        </w:rPr>
      </w:pPr>
    </w:p>
    <w:p w14:paraId="3059F46C" w14:textId="509AA1DB" w:rsidR="00663058" w:rsidRPr="002A1738" w:rsidRDefault="00663058" w:rsidP="00A47B75">
      <w:pPr>
        <w:pStyle w:val="Subttulo"/>
        <w:spacing w:after="0" w:line="276" w:lineRule="auto"/>
        <w:ind w:left="426"/>
        <w:contextualSpacing/>
        <w:jc w:val="both"/>
        <w:rPr>
          <w:rFonts w:ascii="Museo Sans 300" w:eastAsiaTheme="minorHAnsi" w:hAnsi="Museo Sans 300" w:cstheme="minorBidi"/>
          <w:color w:val="auto"/>
          <w:spacing w:val="0"/>
          <w:sz w:val="22"/>
          <w:szCs w:val="22"/>
          <w:lang w:val="es-ES"/>
        </w:rPr>
      </w:pPr>
      <w:r w:rsidRPr="002A1738">
        <w:rPr>
          <w:rFonts w:ascii="Museo Sans 300" w:eastAsiaTheme="minorHAnsi" w:hAnsi="Museo Sans 300" w:cstheme="minorBidi"/>
          <w:color w:val="auto"/>
          <w:spacing w:val="0"/>
          <w:sz w:val="22"/>
          <w:szCs w:val="22"/>
          <w:lang w:val="es-ES"/>
        </w:rPr>
        <w:t xml:space="preserve">Las ofertas deberán presentarse a más tardar el </w:t>
      </w:r>
      <w:r w:rsidR="008F5B94" w:rsidRPr="001979CE">
        <w:rPr>
          <w:rFonts w:ascii="Museo Sans 300" w:eastAsiaTheme="minorHAnsi" w:hAnsi="Museo Sans 300" w:cstheme="minorBidi"/>
          <w:color w:val="auto"/>
          <w:spacing w:val="0"/>
          <w:sz w:val="22"/>
          <w:szCs w:val="22"/>
          <w:lang w:val="es-ES"/>
        </w:rPr>
        <w:t>0</w:t>
      </w:r>
      <w:r w:rsidR="001979CE">
        <w:rPr>
          <w:rFonts w:ascii="Museo Sans 300" w:eastAsiaTheme="minorHAnsi" w:hAnsi="Museo Sans 300" w:cstheme="minorBidi"/>
          <w:color w:val="auto"/>
          <w:spacing w:val="0"/>
          <w:sz w:val="22"/>
          <w:szCs w:val="22"/>
          <w:lang w:val="es-ES"/>
        </w:rPr>
        <w:t>7</w:t>
      </w:r>
      <w:r w:rsidRPr="001979CE">
        <w:rPr>
          <w:rFonts w:ascii="Museo Sans 300" w:eastAsiaTheme="minorHAnsi" w:hAnsi="Museo Sans 300" w:cstheme="minorBidi"/>
          <w:color w:val="auto"/>
          <w:spacing w:val="0"/>
          <w:sz w:val="22"/>
          <w:szCs w:val="22"/>
          <w:lang w:val="es-ES"/>
        </w:rPr>
        <w:t xml:space="preserve"> de </w:t>
      </w:r>
      <w:r w:rsidR="008F5B94" w:rsidRPr="001979CE">
        <w:rPr>
          <w:rFonts w:ascii="Museo Sans 300" w:eastAsiaTheme="minorHAnsi" w:hAnsi="Museo Sans 300" w:cstheme="minorBidi"/>
          <w:color w:val="auto"/>
          <w:spacing w:val="0"/>
          <w:sz w:val="22"/>
          <w:szCs w:val="22"/>
          <w:lang w:val="es-ES"/>
        </w:rPr>
        <w:t>diciembre</w:t>
      </w:r>
      <w:r w:rsidR="00726ACD" w:rsidRPr="001979CE">
        <w:rPr>
          <w:rFonts w:ascii="Museo Sans 300" w:eastAsiaTheme="minorHAnsi" w:hAnsi="Museo Sans 300" w:cstheme="minorBidi"/>
          <w:color w:val="auto"/>
          <w:spacing w:val="0"/>
          <w:sz w:val="22"/>
          <w:szCs w:val="22"/>
          <w:lang w:val="es-ES"/>
        </w:rPr>
        <w:t xml:space="preserve"> </w:t>
      </w:r>
      <w:r w:rsidRPr="001979CE">
        <w:rPr>
          <w:rFonts w:ascii="Museo Sans 300" w:eastAsiaTheme="minorHAnsi" w:hAnsi="Museo Sans 300" w:cstheme="minorBidi"/>
          <w:color w:val="auto"/>
          <w:spacing w:val="0"/>
          <w:sz w:val="22"/>
          <w:szCs w:val="22"/>
          <w:lang w:val="es-ES"/>
        </w:rPr>
        <w:t xml:space="preserve">2025, Hora </w:t>
      </w:r>
      <w:r w:rsidR="005518A5" w:rsidRPr="001979CE">
        <w:rPr>
          <w:rFonts w:ascii="Museo Sans 300" w:eastAsiaTheme="minorHAnsi" w:hAnsi="Museo Sans 300" w:cstheme="minorBidi"/>
          <w:color w:val="auto"/>
          <w:spacing w:val="0"/>
          <w:sz w:val="22"/>
          <w:szCs w:val="22"/>
          <w:lang w:val="es-ES"/>
        </w:rPr>
        <w:t>18</w:t>
      </w:r>
      <w:r w:rsidRPr="001979CE">
        <w:rPr>
          <w:rFonts w:ascii="Museo Sans 300" w:eastAsiaTheme="minorHAnsi" w:hAnsi="Museo Sans 300" w:cstheme="minorBidi"/>
          <w:color w:val="auto"/>
          <w:spacing w:val="0"/>
          <w:sz w:val="22"/>
          <w:szCs w:val="22"/>
          <w:lang w:val="es-ES"/>
        </w:rPr>
        <w:t>:00 p.m.</w:t>
      </w:r>
      <w:r w:rsidRPr="002A1738">
        <w:rPr>
          <w:rFonts w:ascii="Museo Sans 300" w:eastAsiaTheme="minorHAnsi" w:hAnsi="Museo Sans 300" w:cstheme="minorBidi"/>
          <w:color w:val="auto"/>
          <w:spacing w:val="0"/>
          <w:sz w:val="22"/>
          <w:szCs w:val="22"/>
          <w:lang w:val="es-ES"/>
        </w:rPr>
        <w:t xml:space="preserve">  </w:t>
      </w:r>
    </w:p>
    <w:p w14:paraId="78BCA858" w14:textId="77777777" w:rsidR="005518A5" w:rsidRPr="00A47B75" w:rsidRDefault="005518A5" w:rsidP="00A47B75">
      <w:pPr>
        <w:spacing w:line="276" w:lineRule="auto"/>
        <w:contextualSpacing/>
        <w:jc w:val="both"/>
        <w:rPr>
          <w:rFonts w:ascii="Museo Sans 300" w:hAnsi="Museo Sans 300"/>
          <w:sz w:val="22"/>
          <w:szCs w:val="22"/>
          <w:lang w:val="es-ES"/>
        </w:rPr>
      </w:pPr>
    </w:p>
    <w:p w14:paraId="06029B18" w14:textId="2135E0C8" w:rsidR="00663058" w:rsidRPr="00A47B75" w:rsidRDefault="005518A5" w:rsidP="00A47B75">
      <w:pPr>
        <w:spacing w:line="276" w:lineRule="auto"/>
        <w:ind w:left="426"/>
        <w:contextualSpacing/>
        <w:jc w:val="both"/>
        <w:rPr>
          <w:rFonts w:ascii="Museo Sans 300" w:hAnsi="Museo Sans 300"/>
          <w:sz w:val="22"/>
          <w:szCs w:val="22"/>
          <w:lang w:val="es-CO"/>
        </w:rPr>
      </w:pPr>
      <w:r w:rsidRPr="00A47B75">
        <w:rPr>
          <w:rFonts w:ascii="Museo Sans 300" w:hAnsi="Museo Sans 300"/>
          <w:sz w:val="22"/>
          <w:szCs w:val="22"/>
          <w:lang w:val="es-ES"/>
        </w:rPr>
        <w:t xml:space="preserve">Los </w:t>
      </w:r>
      <w:r w:rsidR="00663058" w:rsidRPr="00A47B75">
        <w:rPr>
          <w:rFonts w:ascii="Museo Sans 300" w:hAnsi="Museo Sans 300"/>
          <w:sz w:val="22"/>
          <w:szCs w:val="22"/>
          <w:lang w:val="es-ES"/>
        </w:rPr>
        <w:t>proveedor</w:t>
      </w:r>
      <w:r w:rsidRPr="00A47B75">
        <w:rPr>
          <w:rFonts w:ascii="Museo Sans 300" w:hAnsi="Museo Sans 300"/>
          <w:sz w:val="22"/>
          <w:szCs w:val="22"/>
          <w:lang w:val="es-ES"/>
        </w:rPr>
        <w:t>es interesados</w:t>
      </w:r>
      <w:r w:rsidR="00663058" w:rsidRPr="00A47B75">
        <w:rPr>
          <w:rFonts w:ascii="Museo Sans 300" w:hAnsi="Museo Sans 300"/>
          <w:sz w:val="22"/>
          <w:szCs w:val="22"/>
          <w:lang w:val="es-ES"/>
        </w:rPr>
        <w:t xml:space="preserve"> podrá</w:t>
      </w:r>
      <w:r w:rsidR="00131243" w:rsidRPr="00A47B75">
        <w:rPr>
          <w:rFonts w:ascii="Museo Sans 300" w:hAnsi="Museo Sans 300"/>
          <w:sz w:val="22"/>
          <w:szCs w:val="22"/>
          <w:lang w:val="es-ES"/>
        </w:rPr>
        <w:t>n</w:t>
      </w:r>
      <w:r w:rsidR="00663058" w:rsidRPr="00A47B75">
        <w:rPr>
          <w:rFonts w:ascii="Museo Sans 300" w:hAnsi="Museo Sans 300"/>
          <w:sz w:val="22"/>
          <w:szCs w:val="22"/>
          <w:lang w:val="es-ES"/>
        </w:rPr>
        <w:t xml:space="preserve"> solicitar aclaraciones</w:t>
      </w:r>
      <w:r w:rsidR="00131243" w:rsidRPr="00A47B75">
        <w:rPr>
          <w:rFonts w:ascii="Museo Sans 300" w:hAnsi="Museo Sans 300"/>
          <w:sz w:val="22"/>
          <w:szCs w:val="22"/>
          <w:lang w:val="es-ES"/>
        </w:rPr>
        <w:t xml:space="preserve"> hasta el </w:t>
      </w:r>
      <w:r w:rsidR="001979CE" w:rsidRPr="001979CE">
        <w:rPr>
          <w:rFonts w:ascii="Museo Sans 300" w:hAnsi="Museo Sans 300"/>
          <w:sz w:val="22"/>
          <w:szCs w:val="22"/>
          <w:lang w:val="es-ES"/>
        </w:rPr>
        <w:t>01</w:t>
      </w:r>
      <w:r w:rsidR="00131243" w:rsidRPr="001979CE">
        <w:rPr>
          <w:rFonts w:ascii="Museo Sans 300" w:hAnsi="Museo Sans 300"/>
          <w:b/>
          <w:bCs/>
          <w:sz w:val="22"/>
          <w:szCs w:val="22"/>
          <w:lang w:val="es-ES"/>
        </w:rPr>
        <w:t xml:space="preserve"> de </w:t>
      </w:r>
      <w:r w:rsidR="001979CE" w:rsidRPr="001979CE">
        <w:rPr>
          <w:rFonts w:ascii="Museo Sans 300" w:hAnsi="Museo Sans 300"/>
          <w:b/>
          <w:bCs/>
          <w:sz w:val="22"/>
          <w:szCs w:val="22"/>
          <w:lang w:val="es-ES"/>
        </w:rPr>
        <w:t>dic</w:t>
      </w:r>
      <w:r w:rsidR="008F5B94" w:rsidRPr="001979CE">
        <w:rPr>
          <w:rFonts w:ascii="Museo Sans 300" w:hAnsi="Museo Sans 300"/>
          <w:b/>
          <w:bCs/>
          <w:sz w:val="22"/>
          <w:szCs w:val="22"/>
          <w:lang w:val="es-ES"/>
        </w:rPr>
        <w:t>iembre</w:t>
      </w:r>
      <w:r w:rsidR="00131243" w:rsidRPr="001979CE">
        <w:rPr>
          <w:rFonts w:ascii="Museo Sans 300" w:hAnsi="Museo Sans 300"/>
          <w:b/>
          <w:bCs/>
          <w:sz w:val="22"/>
          <w:szCs w:val="22"/>
          <w:lang w:val="es-ES"/>
        </w:rPr>
        <w:t xml:space="preserve"> de 2025</w:t>
      </w:r>
      <w:r w:rsidR="00131243" w:rsidRPr="001979CE">
        <w:rPr>
          <w:rFonts w:ascii="Museo Sans 300" w:hAnsi="Museo Sans 300"/>
          <w:sz w:val="22"/>
          <w:szCs w:val="22"/>
          <w:lang w:val="es-ES"/>
        </w:rPr>
        <w:t>,</w:t>
      </w:r>
      <w:r w:rsidR="00131243" w:rsidRPr="00A47B75">
        <w:rPr>
          <w:rFonts w:ascii="Museo Sans 300" w:hAnsi="Museo Sans 300"/>
          <w:sz w:val="22"/>
          <w:szCs w:val="22"/>
          <w:lang w:val="es-ES"/>
        </w:rPr>
        <w:t xml:space="preserve"> </w:t>
      </w:r>
      <w:r w:rsidR="00663058" w:rsidRPr="00A47B75">
        <w:rPr>
          <w:rFonts w:ascii="Museo Sans 300" w:hAnsi="Museo Sans 300"/>
          <w:sz w:val="22"/>
          <w:szCs w:val="22"/>
          <w:lang w:val="es-ES"/>
        </w:rPr>
        <w:t xml:space="preserve">escribiendo por correo electrónico </w:t>
      </w:r>
      <w:r w:rsidR="00663058" w:rsidRPr="00A47B75">
        <w:rPr>
          <w:rFonts w:ascii="Museo Sans 300" w:hAnsi="Museo Sans 300"/>
          <w:sz w:val="22"/>
          <w:szCs w:val="22"/>
          <w:lang w:val="es-CO"/>
        </w:rPr>
        <w:t>a los tres miembros del Comité de Compras, sin excepción:</w:t>
      </w:r>
    </w:p>
    <w:p w14:paraId="7493345B" w14:textId="1F79CB2F" w:rsidR="005518A5" w:rsidRPr="00A47B75" w:rsidRDefault="001979CE" w:rsidP="00A47B75">
      <w:pPr>
        <w:pStyle w:val="Prrafodelista"/>
        <w:numPr>
          <w:ilvl w:val="0"/>
          <w:numId w:val="26"/>
        </w:numPr>
        <w:shd w:val="clear" w:color="auto" w:fill="FFFFFF"/>
        <w:spacing w:after="0" w:line="276" w:lineRule="auto"/>
        <w:ind w:left="1134"/>
        <w:jc w:val="both"/>
        <w:textAlignment w:val="baseline"/>
        <w:rPr>
          <w:rStyle w:val="Hipervnculo"/>
          <w:rFonts w:ascii="Museo Sans 300" w:hAnsi="Museo Sans 300" w:cs="Segoe UI"/>
          <w:sz w:val="22"/>
          <w:szCs w:val="22"/>
          <w:lang w:val="es-CO" w:eastAsia="es-CO"/>
        </w:rPr>
      </w:pPr>
      <w:r>
        <w:rPr>
          <w:rStyle w:val="Hipervnculo"/>
          <w:rFonts w:ascii="Museo Sans 300" w:hAnsi="Museo Sans 300" w:cs="Segoe UI"/>
          <w:sz w:val="22"/>
          <w:szCs w:val="22"/>
          <w:lang w:val="es-CO" w:eastAsia="es-CO"/>
        </w:rPr>
        <w:t>niurka.gomez</w:t>
      </w:r>
      <w:r w:rsidR="005518A5" w:rsidRPr="00A47B75">
        <w:rPr>
          <w:rStyle w:val="Hipervnculo"/>
          <w:rFonts w:ascii="Museo Sans 300" w:hAnsi="Museo Sans 300" w:cs="Segoe UI"/>
          <w:sz w:val="22"/>
          <w:szCs w:val="22"/>
          <w:lang w:val="es-CO" w:eastAsia="es-CO"/>
        </w:rPr>
        <w:t>@cisp-ngo.org</w:t>
      </w:r>
    </w:p>
    <w:p w14:paraId="0688BC9D" w14:textId="77777777" w:rsidR="001979CE" w:rsidRDefault="001979CE" w:rsidP="001979CE">
      <w:pPr>
        <w:pStyle w:val="Prrafodelista"/>
        <w:numPr>
          <w:ilvl w:val="0"/>
          <w:numId w:val="26"/>
        </w:numPr>
        <w:shd w:val="clear" w:color="auto" w:fill="FFFFFF"/>
        <w:spacing w:after="0" w:line="276" w:lineRule="auto"/>
        <w:ind w:left="1134"/>
        <w:jc w:val="both"/>
        <w:textAlignment w:val="baseline"/>
        <w:rPr>
          <w:rStyle w:val="Hipervnculo"/>
          <w:rFonts w:ascii="Museo Sans 300" w:hAnsi="Museo Sans 300" w:cs="Segoe UI"/>
          <w:sz w:val="22"/>
          <w:szCs w:val="22"/>
          <w:lang w:val="es-CO" w:eastAsia="es-CO"/>
        </w:rPr>
      </w:pPr>
      <w:hyperlink r:id="rId7" w:history="1">
        <w:r w:rsidRPr="00C32E7A">
          <w:rPr>
            <w:rStyle w:val="Hipervnculo"/>
            <w:rFonts w:ascii="Museo Sans 300" w:hAnsi="Museo Sans 300" w:cs="Segoe UI"/>
            <w:sz w:val="22"/>
            <w:szCs w:val="22"/>
            <w:lang w:val="es-CO" w:eastAsia="es-CO"/>
          </w:rPr>
          <w:t>mesa@cisp-ngo.org</w:t>
        </w:r>
      </w:hyperlink>
    </w:p>
    <w:p w14:paraId="593C57A6" w14:textId="55CBCD1D" w:rsidR="00663058" w:rsidRPr="001979CE" w:rsidRDefault="001979CE" w:rsidP="001979CE">
      <w:pPr>
        <w:pStyle w:val="Prrafodelista"/>
        <w:numPr>
          <w:ilvl w:val="0"/>
          <w:numId w:val="26"/>
        </w:numPr>
        <w:shd w:val="clear" w:color="auto" w:fill="FFFFFF"/>
        <w:spacing w:after="0" w:line="276" w:lineRule="auto"/>
        <w:ind w:left="1134"/>
        <w:jc w:val="both"/>
        <w:textAlignment w:val="baseline"/>
        <w:rPr>
          <w:rFonts w:ascii="Museo Sans 300" w:hAnsi="Museo Sans 300" w:cs="Segoe UI"/>
          <w:color w:val="0000FF"/>
          <w:sz w:val="22"/>
          <w:szCs w:val="22"/>
          <w:u w:val="single"/>
          <w:lang w:val="es-CO" w:eastAsia="es-CO"/>
        </w:rPr>
      </w:pPr>
      <w:r w:rsidRPr="001979CE">
        <w:rPr>
          <w:rStyle w:val="Hipervnculo"/>
          <w:rFonts w:ascii="Museo Sans 300" w:hAnsi="Museo Sans 300" w:cs="Segoe UI"/>
          <w:sz w:val="22"/>
          <w:szCs w:val="22"/>
          <w:lang w:val="es-CO" w:eastAsia="es-CO"/>
        </w:rPr>
        <w:t>marisol.ruiz@cisp-ngo.org</w:t>
      </w:r>
    </w:p>
    <w:p w14:paraId="035D56F2" w14:textId="77777777" w:rsidR="001979CE" w:rsidRDefault="001979CE" w:rsidP="00A47B75">
      <w:pPr>
        <w:spacing w:line="276" w:lineRule="auto"/>
        <w:ind w:left="708"/>
        <w:contextualSpacing/>
        <w:jc w:val="both"/>
        <w:rPr>
          <w:rFonts w:ascii="Museo Sans 300" w:hAnsi="Museo Sans 300"/>
          <w:sz w:val="22"/>
          <w:szCs w:val="22"/>
          <w:lang w:val="es-ES"/>
        </w:rPr>
      </w:pPr>
    </w:p>
    <w:p w14:paraId="7AFB6A1F" w14:textId="152F395F" w:rsidR="00663058" w:rsidRPr="001979CE" w:rsidRDefault="00706C57" w:rsidP="001979CE">
      <w:pPr>
        <w:spacing w:line="276" w:lineRule="auto"/>
        <w:ind w:left="426"/>
        <w:contextualSpacing/>
        <w:jc w:val="both"/>
        <w:rPr>
          <w:rFonts w:ascii="Museo Sans 300" w:hAnsi="Museo Sans 300"/>
          <w:sz w:val="22"/>
          <w:szCs w:val="22"/>
          <w:lang w:val="es-ES"/>
        </w:rPr>
      </w:pPr>
      <w:r w:rsidRPr="00A47B75">
        <w:rPr>
          <w:rFonts w:ascii="Museo Sans 300" w:hAnsi="Museo Sans 300"/>
          <w:sz w:val="22"/>
          <w:szCs w:val="22"/>
          <w:lang w:val="es-ES"/>
        </w:rPr>
        <w:lastRenderedPageBreak/>
        <w:t>L</w:t>
      </w:r>
      <w:r w:rsidR="00663058" w:rsidRPr="00A47B75">
        <w:rPr>
          <w:rFonts w:ascii="Museo Sans 300" w:hAnsi="Museo Sans 300"/>
          <w:sz w:val="22"/>
          <w:szCs w:val="22"/>
          <w:lang w:val="es-ES"/>
        </w:rPr>
        <w:t>as respuestas a las aclaraciones serás difundidas por el mismo medio en que ha sido publicada la convocatoria para el acceso de todos los interesados en participar</w:t>
      </w:r>
      <w:r w:rsidR="00131243" w:rsidRPr="001979CE">
        <w:rPr>
          <w:rFonts w:ascii="Museo Sans 300" w:hAnsi="Museo Sans 300"/>
          <w:sz w:val="22"/>
          <w:szCs w:val="22"/>
          <w:lang w:val="es-ES"/>
        </w:rPr>
        <w:t xml:space="preserve">, el día </w:t>
      </w:r>
      <w:r w:rsidR="008F5B94" w:rsidRPr="001979CE">
        <w:rPr>
          <w:rFonts w:ascii="Museo Sans 300" w:hAnsi="Museo Sans 300"/>
          <w:sz w:val="22"/>
          <w:szCs w:val="22"/>
          <w:lang w:val="es-ES"/>
        </w:rPr>
        <w:t>0</w:t>
      </w:r>
      <w:r w:rsidR="001979CE">
        <w:rPr>
          <w:rFonts w:ascii="Museo Sans 300" w:hAnsi="Museo Sans 300"/>
          <w:sz w:val="22"/>
          <w:szCs w:val="22"/>
          <w:lang w:val="es-ES"/>
        </w:rPr>
        <w:t>3</w:t>
      </w:r>
      <w:r w:rsidR="00131243" w:rsidRPr="001979CE">
        <w:rPr>
          <w:rFonts w:ascii="Museo Sans 300" w:hAnsi="Museo Sans 300"/>
          <w:sz w:val="22"/>
          <w:szCs w:val="22"/>
          <w:lang w:val="es-ES"/>
        </w:rPr>
        <w:t xml:space="preserve"> de </w:t>
      </w:r>
      <w:r w:rsidR="008F5B94" w:rsidRPr="001979CE">
        <w:rPr>
          <w:rFonts w:ascii="Museo Sans 300" w:hAnsi="Museo Sans 300"/>
          <w:sz w:val="22"/>
          <w:szCs w:val="22"/>
          <w:lang w:val="es-ES"/>
        </w:rPr>
        <w:t>diciembre</w:t>
      </w:r>
      <w:r w:rsidR="00131243" w:rsidRPr="001979CE">
        <w:rPr>
          <w:rFonts w:ascii="Museo Sans 300" w:hAnsi="Museo Sans 300"/>
          <w:sz w:val="22"/>
          <w:szCs w:val="22"/>
          <w:lang w:val="es-ES"/>
        </w:rPr>
        <w:t xml:space="preserve"> de 2025</w:t>
      </w:r>
    </w:p>
    <w:p w14:paraId="609C84BF" w14:textId="77777777" w:rsidR="00131243" w:rsidRPr="00A47B75" w:rsidRDefault="00131243" w:rsidP="00A47B75">
      <w:pPr>
        <w:spacing w:line="276" w:lineRule="auto"/>
        <w:contextualSpacing/>
        <w:jc w:val="both"/>
        <w:rPr>
          <w:rFonts w:ascii="Museo Sans 300" w:hAnsi="Museo Sans 300"/>
          <w:sz w:val="22"/>
          <w:szCs w:val="22"/>
          <w:lang w:val="es-ES"/>
        </w:rPr>
      </w:pPr>
    </w:p>
    <w:p w14:paraId="1C9745D7" w14:textId="106DD54C" w:rsidR="00663058" w:rsidRPr="00A47B75" w:rsidRDefault="00663058" w:rsidP="001979CE">
      <w:pPr>
        <w:spacing w:line="276" w:lineRule="auto"/>
        <w:ind w:left="426"/>
        <w:contextualSpacing/>
        <w:jc w:val="both"/>
        <w:rPr>
          <w:rFonts w:ascii="Museo Sans 300" w:hAnsi="Museo Sans 300"/>
          <w:sz w:val="22"/>
          <w:szCs w:val="22"/>
          <w:lang w:val="es-ES"/>
        </w:rPr>
      </w:pPr>
      <w:r w:rsidRPr="00A47B75">
        <w:rPr>
          <w:rFonts w:ascii="Museo Sans 300" w:hAnsi="Museo Sans 300"/>
          <w:sz w:val="22"/>
          <w:szCs w:val="22"/>
          <w:lang w:val="es-ES"/>
        </w:rPr>
        <w:t>El hecho de que los proveedores interesados presenten ofertas no implica ninguna obligación de aceptación, CISP se reserva el derecho de cancelar el proceso o rechazar las ofertas recibidas antes del cierre del proceso, en este caso, será comunicado a cada proveedor participante.</w:t>
      </w:r>
    </w:p>
    <w:p w14:paraId="725F1801" w14:textId="77777777" w:rsidR="00663058" w:rsidRPr="00A47B75" w:rsidRDefault="00663058" w:rsidP="00A47B75">
      <w:pPr>
        <w:pStyle w:val="Prrafodelista"/>
        <w:spacing w:line="276" w:lineRule="auto"/>
        <w:ind w:left="709" w:right="50"/>
        <w:jc w:val="both"/>
        <w:rPr>
          <w:rFonts w:ascii="Museo Sans 300" w:hAnsi="Museo Sans 300"/>
          <w:b/>
          <w:sz w:val="22"/>
          <w:szCs w:val="22"/>
          <w:lang w:val="es-ES"/>
        </w:rPr>
      </w:pPr>
    </w:p>
    <w:p w14:paraId="4528C278" w14:textId="540CF449" w:rsidR="00663058" w:rsidRPr="00A47B75" w:rsidRDefault="00663058" w:rsidP="00A47B75">
      <w:pPr>
        <w:pStyle w:val="Prrafodelista"/>
        <w:numPr>
          <w:ilvl w:val="0"/>
          <w:numId w:val="18"/>
        </w:numPr>
        <w:spacing w:after="0" w:line="276" w:lineRule="auto"/>
        <w:ind w:right="50"/>
        <w:jc w:val="both"/>
        <w:rPr>
          <w:rFonts w:ascii="Museo Sans 300" w:hAnsi="Museo Sans 300"/>
          <w:b/>
          <w:bCs/>
          <w:sz w:val="22"/>
          <w:szCs w:val="22"/>
        </w:rPr>
      </w:pPr>
      <w:r w:rsidRPr="00A47B75">
        <w:rPr>
          <w:rFonts w:ascii="Museo Sans 300" w:hAnsi="Museo Sans 300"/>
          <w:b/>
          <w:bCs/>
          <w:sz w:val="22"/>
          <w:szCs w:val="22"/>
        </w:rPr>
        <w:t>Facturación y forma de pago:</w:t>
      </w:r>
    </w:p>
    <w:p w14:paraId="47B942D8" w14:textId="42F17689" w:rsidR="00663058" w:rsidRPr="00A47B75" w:rsidRDefault="00663058" w:rsidP="00A47B75">
      <w:pPr>
        <w:pStyle w:val="Prrafodelista"/>
        <w:numPr>
          <w:ilvl w:val="0"/>
          <w:numId w:val="37"/>
        </w:numPr>
        <w:spacing w:after="0" w:line="276" w:lineRule="auto"/>
        <w:ind w:left="709"/>
        <w:jc w:val="both"/>
        <w:rPr>
          <w:rFonts w:ascii="Museo Sans 300" w:hAnsi="Museo Sans 300"/>
          <w:bCs/>
          <w:sz w:val="22"/>
          <w:szCs w:val="22"/>
          <w:lang w:val="es-ES_tradnl"/>
        </w:rPr>
      </w:pPr>
      <w:r w:rsidRPr="00A47B75">
        <w:rPr>
          <w:rFonts w:ascii="Museo Sans 300" w:hAnsi="Museo Sans 300"/>
          <w:bCs/>
          <w:sz w:val="22"/>
          <w:szCs w:val="22"/>
          <w:lang w:val="es-ES_tradnl"/>
        </w:rPr>
        <w:t>La empresa contratada, deberá emitir factura que cumpla con los requisitos fiscales en</w:t>
      </w:r>
      <w:r w:rsidR="00131243" w:rsidRPr="00A47B75">
        <w:rPr>
          <w:rFonts w:ascii="Museo Sans 300" w:hAnsi="Museo Sans 300"/>
          <w:bCs/>
          <w:sz w:val="22"/>
          <w:szCs w:val="22"/>
          <w:lang w:val="es-ES_tradnl"/>
        </w:rPr>
        <w:t xml:space="preserve"> Ecuador</w:t>
      </w:r>
      <w:r w:rsidRPr="00A47B75">
        <w:rPr>
          <w:rFonts w:ascii="Museo Sans 300" w:hAnsi="Museo Sans 300"/>
          <w:bCs/>
          <w:sz w:val="22"/>
          <w:szCs w:val="22"/>
          <w:lang w:val="es-ES_tradnl"/>
        </w:rPr>
        <w:t xml:space="preserve"> y mostrar su desglose en </w:t>
      </w:r>
      <w:r w:rsidR="00131243" w:rsidRPr="00A47B75">
        <w:rPr>
          <w:rFonts w:ascii="Museo Sans 300" w:hAnsi="Museo Sans 300"/>
          <w:bCs/>
          <w:sz w:val="22"/>
          <w:szCs w:val="22"/>
          <w:lang w:val="es-ES_tradnl"/>
        </w:rPr>
        <w:t>la moneda local.</w:t>
      </w:r>
      <w:r w:rsidRPr="00A47B75">
        <w:rPr>
          <w:rFonts w:ascii="Museo Sans 300" w:hAnsi="Museo Sans 300"/>
          <w:bCs/>
          <w:sz w:val="22"/>
          <w:szCs w:val="22"/>
          <w:lang w:val="es-ES_tradnl"/>
        </w:rPr>
        <w:t xml:space="preserve"> </w:t>
      </w:r>
    </w:p>
    <w:p w14:paraId="29463CB9" w14:textId="294F4C9C" w:rsidR="00663058" w:rsidRPr="00A47B75" w:rsidRDefault="00663058" w:rsidP="00A47B75">
      <w:pPr>
        <w:pStyle w:val="Prrafodelista"/>
        <w:numPr>
          <w:ilvl w:val="0"/>
          <w:numId w:val="37"/>
        </w:numPr>
        <w:spacing w:after="0" w:line="276" w:lineRule="auto"/>
        <w:ind w:left="709"/>
        <w:jc w:val="both"/>
        <w:rPr>
          <w:rFonts w:ascii="Museo Sans 300" w:hAnsi="Museo Sans 300"/>
          <w:bCs/>
          <w:sz w:val="22"/>
          <w:szCs w:val="22"/>
          <w:lang w:val="es-ES_tradnl"/>
        </w:rPr>
      </w:pPr>
      <w:r w:rsidRPr="00A47B75">
        <w:rPr>
          <w:rFonts w:ascii="Museo Sans 300" w:hAnsi="Museo Sans 300"/>
          <w:bCs/>
          <w:sz w:val="22"/>
          <w:szCs w:val="22"/>
          <w:lang w:val="es-ES_tradnl"/>
        </w:rPr>
        <w:t xml:space="preserve">El pago se realizará sin excepción, por transferencia </w:t>
      </w:r>
      <w:r w:rsidR="00726ACD" w:rsidRPr="00A47B75">
        <w:rPr>
          <w:rFonts w:ascii="Museo Sans 300" w:hAnsi="Museo Sans 300"/>
          <w:bCs/>
          <w:sz w:val="22"/>
          <w:szCs w:val="22"/>
          <w:lang w:val="es-ES_tradnl"/>
        </w:rPr>
        <w:t>bancaria</w:t>
      </w:r>
      <w:r w:rsidRPr="00A47B75">
        <w:rPr>
          <w:rFonts w:ascii="Museo Sans 300" w:hAnsi="Museo Sans 300"/>
          <w:bCs/>
          <w:sz w:val="22"/>
          <w:szCs w:val="22"/>
          <w:lang w:val="es-ES_tradnl"/>
        </w:rPr>
        <w:t xml:space="preserve"> en divisa</w:t>
      </w:r>
      <w:r w:rsidRPr="00A47B75">
        <w:rPr>
          <w:rFonts w:ascii="Museo Sans 300" w:hAnsi="Museo Sans 300"/>
          <w:sz w:val="22"/>
          <w:szCs w:val="22"/>
          <w:lang w:val="es-ES"/>
        </w:rPr>
        <w:t xml:space="preserve"> </w:t>
      </w:r>
      <w:r w:rsidR="00131243" w:rsidRPr="00A47B75">
        <w:rPr>
          <w:rFonts w:ascii="Museo Sans 300" w:hAnsi="Museo Sans 300"/>
          <w:sz w:val="22"/>
          <w:szCs w:val="22"/>
          <w:lang w:val="es-ES"/>
        </w:rPr>
        <w:t>USD</w:t>
      </w:r>
      <w:r w:rsidRPr="00A47B75">
        <w:rPr>
          <w:rFonts w:ascii="Museo Sans 300" w:hAnsi="Museo Sans 300"/>
          <w:sz w:val="22"/>
          <w:szCs w:val="22"/>
          <w:lang w:val="es-ES"/>
        </w:rPr>
        <w:t>.</w:t>
      </w:r>
      <w:r w:rsidRPr="00A47B75">
        <w:rPr>
          <w:rFonts w:ascii="Museo Sans 300" w:hAnsi="Museo Sans 300"/>
          <w:bCs/>
          <w:sz w:val="22"/>
          <w:szCs w:val="22"/>
          <w:lang w:val="es-ES_tradnl"/>
        </w:rPr>
        <w:t xml:space="preserve"> a la cuenta bancaria que nos indique en su oferta a nombre de la empresa</w:t>
      </w:r>
      <w:r w:rsidR="00131243" w:rsidRPr="00A47B75">
        <w:rPr>
          <w:rFonts w:ascii="Museo Sans 300" w:hAnsi="Museo Sans 300"/>
          <w:bCs/>
          <w:sz w:val="22"/>
          <w:szCs w:val="22"/>
          <w:lang w:val="es-ES_tradnl"/>
        </w:rPr>
        <w:t>.</w:t>
      </w:r>
    </w:p>
    <w:p w14:paraId="06946066" w14:textId="680C3E71" w:rsidR="00663058" w:rsidRPr="00A47B75" w:rsidRDefault="00663058" w:rsidP="00A47B75">
      <w:pPr>
        <w:pStyle w:val="Prrafodelista"/>
        <w:numPr>
          <w:ilvl w:val="0"/>
          <w:numId w:val="37"/>
        </w:numPr>
        <w:spacing w:after="0" w:line="276" w:lineRule="auto"/>
        <w:ind w:left="709"/>
        <w:jc w:val="both"/>
        <w:rPr>
          <w:rFonts w:ascii="Museo Sans 300" w:hAnsi="Museo Sans 300"/>
          <w:b/>
          <w:sz w:val="22"/>
          <w:szCs w:val="22"/>
          <w:lang w:val="es-ES_tradnl"/>
        </w:rPr>
      </w:pPr>
      <w:r w:rsidRPr="00A47B75">
        <w:rPr>
          <w:rFonts w:ascii="Museo Sans 300" w:hAnsi="Museo Sans 300"/>
          <w:bCs/>
          <w:sz w:val="22"/>
          <w:szCs w:val="22"/>
          <w:lang w:val="es-ES_tradnl"/>
        </w:rPr>
        <w:t xml:space="preserve">El pago se efectuará con la presentación de la factura y conformidad de la oficina de CISP en </w:t>
      </w:r>
      <w:r w:rsidR="00131243" w:rsidRPr="00A47B75">
        <w:rPr>
          <w:rFonts w:ascii="Museo Sans 300" w:hAnsi="Museo Sans 300"/>
          <w:bCs/>
          <w:sz w:val="22"/>
          <w:szCs w:val="22"/>
          <w:lang w:val="es-ES_tradnl"/>
        </w:rPr>
        <w:t>Ecuador</w:t>
      </w:r>
      <w:r w:rsidRPr="00A47B75">
        <w:rPr>
          <w:rFonts w:ascii="Museo Sans 300" w:hAnsi="Museo Sans 300"/>
          <w:b/>
          <w:sz w:val="22"/>
          <w:szCs w:val="22"/>
          <w:lang w:val="es-ES_tradnl"/>
        </w:rPr>
        <w:t>.</w:t>
      </w:r>
    </w:p>
    <w:p w14:paraId="0542DEB5" w14:textId="4D77F358" w:rsidR="00663058" w:rsidRPr="00A47B75" w:rsidRDefault="00663058" w:rsidP="00A47B75">
      <w:pPr>
        <w:spacing w:line="276" w:lineRule="auto"/>
        <w:jc w:val="both"/>
        <w:rPr>
          <w:rFonts w:ascii="Museo Sans 300" w:hAnsi="Museo Sans 300"/>
          <w:sz w:val="22"/>
          <w:szCs w:val="22"/>
          <w:lang w:val="es-ES"/>
        </w:rPr>
      </w:pPr>
    </w:p>
    <w:p w14:paraId="71667B53" w14:textId="67AE2BC6" w:rsidR="00663058" w:rsidRPr="00A47B75" w:rsidRDefault="00663058" w:rsidP="00A47B75">
      <w:pPr>
        <w:pStyle w:val="Prrafodelista"/>
        <w:numPr>
          <w:ilvl w:val="0"/>
          <w:numId w:val="18"/>
        </w:numPr>
        <w:spacing w:after="0" w:line="276" w:lineRule="auto"/>
        <w:ind w:right="50"/>
        <w:jc w:val="both"/>
        <w:rPr>
          <w:rFonts w:ascii="Museo Sans 300" w:hAnsi="Museo Sans 300"/>
          <w:b/>
          <w:bCs/>
          <w:sz w:val="22"/>
          <w:szCs w:val="22"/>
        </w:rPr>
      </w:pPr>
      <w:bookmarkStart w:id="0" w:name="_Toc302656460"/>
      <w:r w:rsidRPr="00A47B75">
        <w:rPr>
          <w:rFonts w:ascii="Museo Sans 300" w:hAnsi="Museo Sans 300"/>
          <w:b/>
          <w:bCs/>
          <w:sz w:val="22"/>
          <w:szCs w:val="22"/>
        </w:rPr>
        <w:t>Participación</w:t>
      </w:r>
      <w:bookmarkEnd w:id="0"/>
      <w:r w:rsidRPr="00A47B75">
        <w:rPr>
          <w:rFonts w:ascii="Museo Sans 300" w:hAnsi="Museo Sans 300"/>
          <w:b/>
          <w:bCs/>
          <w:sz w:val="22"/>
          <w:szCs w:val="22"/>
        </w:rPr>
        <w:t xml:space="preserve"> </w:t>
      </w:r>
    </w:p>
    <w:p w14:paraId="03961A7D" w14:textId="0DBF6258" w:rsidR="00663058" w:rsidRDefault="00663058" w:rsidP="00A47B75">
      <w:pPr>
        <w:spacing w:line="276" w:lineRule="auto"/>
        <w:contextualSpacing/>
        <w:jc w:val="both"/>
        <w:rPr>
          <w:rFonts w:ascii="Museo Sans 300" w:hAnsi="Museo Sans 300"/>
          <w:sz w:val="22"/>
          <w:szCs w:val="22"/>
          <w:lang w:val="es-ES"/>
        </w:rPr>
      </w:pPr>
      <w:bookmarkStart w:id="1" w:name="_Toc39462812"/>
      <w:bookmarkStart w:id="2" w:name="_Toc39462251"/>
      <w:r w:rsidRPr="00A47B75">
        <w:rPr>
          <w:rFonts w:ascii="Museo Sans 300" w:hAnsi="Museo Sans 300"/>
          <w:sz w:val="22"/>
          <w:szCs w:val="22"/>
          <w:lang w:val="es-ES"/>
        </w:rPr>
        <w:t>El proceso está abierto a todas</w:t>
      </w:r>
      <w:r w:rsidR="00131243" w:rsidRPr="00A47B75">
        <w:rPr>
          <w:rFonts w:ascii="Museo Sans 300" w:hAnsi="Museo Sans 300"/>
          <w:sz w:val="22"/>
          <w:szCs w:val="22"/>
          <w:lang w:val="es-ES"/>
        </w:rPr>
        <w:t xml:space="preserve"> las</w:t>
      </w:r>
      <w:r w:rsidRPr="00A47B75">
        <w:rPr>
          <w:rFonts w:ascii="Museo Sans 300" w:hAnsi="Museo Sans 300"/>
          <w:sz w:val="22"/>
          <w:szCs w:val="22"/>
          <w:lang w:val="es-ES"/>
        </w:rPr>
        <w:t xml:space="preserve"> personas </w:t>
      </w:r>
      <w:r w:rsidR="00131243" w:rsidRPr="00A47B75">
        <w:rPr>
          <w:rFonts w:ascii="Museo Sans 300" w:hAnsi="Museo Sans 300"/>
          <w:sz w:val="22"/>
          <w:szCs w:val="22"/>
          <w:lang w:val="es-ES"/>
        </w:rPr>
        <w:t xml:space="preserve">naturales y </w:t>
      </w:r>
      <w:r w:rsidRPr="00A47B75">
        <w:rPr>
          <w:rFonts w:ascii="Museo Sans 300" w:hAnsi="Museo Sans 300"/>
          <w:sz w:val="22"/>
          <w:szCs w:val="22"/>
          <w:lang w:val="es-ES"/>
        </w:rPr>
        <w:t>jurídicas</w:t>
      </w:r>
      <w:r w:rsidR="00131243" w:rsidRPr="00A47B75">
        <w:rPr>
          <w:rFonts w:ascii="Museo Sans 300" w:hAnsi="Museo Sans 300"/>
          <w:sz w:val="22"/>
          <w:szCs w:val="22"/>
          <w:lang w:val="es-ES"/>
        </w:rPr>
        <w:t xml:space="preserve"> legalmente registrados en el Ecuador.</w:t>
      </w:r>
      <w:r w:rsidRPr="00A47B75">
        <w:rPr>
          <w:rFonts w:ascii="Museo Sans 300" w:hAnsi="Museo Sans 300"/>
          <w:sz w:val="22"/>
          <w:szCs w:val="22"/>
          <w:lang w:val="es-ES"/>
        </w:rPr>
        <w:t xml:space="preserve"> </w:t>
      </w:r>
      <w:bookmarkEnd w:id="1"/>
      <w:bookmarkEnd w:id="2"/>
    </w:p>
    <w:p w14:paraId="022C889D" w14:textId="77777777" w:rsidR="001979CE" w:rsidRPr="00A47B75" w:rsidRDefault="001979CE" w:rsidP="00A47B75">
      <w:pPr>
        <w:spacing w:line="276" w:lineRule="auto"/>
        <w:contextualSpacing/>
        <w:jc w:val="both"/>
        <w:rPr>
          <w:rFonts w:ascii="Museo Sans 300" w:hAnsi="Museo Sans 300"/>
          <w:sz w:val="22"/>
          <w:szCs w:val="22"/>
          <w:lang w:val="es-ES"/>
        </w:rPr>
      </w:pPr>
      <w:bookmarkStart w:id="3" w:name="_GoBack"/>
      <w:bookmarkEnd w:id="3"/>
    </w:p>
    <w:p w14:paraId="27E3372C" w14:textId="77777777" w:rsidR="00663058" w:rsidRPr="00A47B75" w:rsidRDefault="00663058" w:rsidP="008F5B94">
      <w:pPr>
        <w:pStyle w:val="Prrafodelista"/>
        <w:numPr>
          <w:ilvl w:val="0"/>
          <w:numId w:val="18"/>
        </w:numPr>
        <w:spacing w:after="0" w:line="276" w:lineRule="auto"/>
        <w:ind w:left="284" w:right="50"/>
        <w:jc w:val="both"/>
        <w:rPr>
          <w:rFonts w:ascii="Museo Sans 300" w:hAnsi="Museo Sans 300"/>
          <w:b/>
          <w:bCs/>
          <w:sz w:val="22"/>
          <w:szCs w:val="22"/>
        </w:rPr>
      </w:pPr>
      <w:bookmarkStart w:id="4" w:name="_Toc43004171"/>
      <w:bookmarkStart w:id="5" w:name="_Toc39896801"/>
      <w:bookmarkStart w:id="6" w:name="_Toc39463043"/>
      <w:bookmarkStart w:id="7" w:name="_Toc39462820"/>
      <w:bookmarkStart w:id="8" w:name="_Toc39462259"/>
      <w:bookmarkStart w:id="9" w:name="_Toc302656462"/>
      <w:r w:rsidRPr="00A47B75">
        <w:rPr>
          <w:rFonts w:ascii="Museo Sans 300" w:hAnsi="Museo Sans 300"/>
          <w:b/>
          <w:bCs/>
          <w:sz w:val="22"/>
          <w:szCs w:val="22"/>
        </w:rPr>
        <w:t>Tipo de contrato</w:t>
      </w:r>
      <w:bookmarkEnd w:id="4"/>
      <w:bookmarkEnd w:id="5"/>
      <w:bookmarkEnd w:id="6"/>
      <w:bookmarkEnd w:id="7"/>
      <w:bookmarkEnd w:id="8"/>
      <w:bookmarkEnd w:id="9"/>
    </w:p>
    <w:p w14:paraId="65C81616" w14:textId="6C160EC5" w:rsidR="00131243" w:rsidRPr="00A47B75" w:rsidRDefault="00663058" w:rsidP="00A47B75">
      <w:pPr>
        <w:spacing w:line="276" w:lineRule="auto"/>
        <w:contextualSpacing/>
        <w:jc w:val="both"/>
        <w:rPr>
          <w:rFonts w:ascii="Museo Sans 300" w:hAnsi="Museo Sans 300"/>
          <w:sz w:val="22"/>
          <w:szCs w:val="22"/>
          <w:lang w:val="es-ES"/>
        </w:rPr>
      </w:pPr>
      <w:bookmarkStart w:id="10" w:name="_Toc302656463"/>
      <w:r w:rsidRPr="00A47B75">
        <w:rPr>
          <w:rFonts w:ascii="Museo Sans 300" w:hAnsi="Museo Sans 300"/>
          <w:sz w:val="22"/>
          <w:szCs w:val="22"/>
          <w:lang w:val="es-ES"/>
        </w:rPr>
        <w:t xml:space="preserve">Los contratos a suscribir serán basados en precios unitarios, se adjudicarán al proveedor o proveedores que resulten favorecidos, el alcance y monto de dicho contrato dependerán de los requerimientos técnicos </w:t>
      </w:r>
      <w:r w:rsidR="00131243" w:rsidRPr="00A47B75">
        <w:rPr>
          <w:rFonts w:ascii="Museo Sans 300" w:hAnsi="Museo Sans 300"/>
          <w:sz w:val="22"/>
          <w:szCs w:val="22"/>
          <w:lang w:val="es-ES"/>
        </w:rPr>
        <w:t>previst</w:t>
      </w:r>
      <w:r w:rsidR="00726ACD" w:rsidRPr="00A47B75">
        <w:rPr>
          <w:rFonts w:ascii="Museo Sans 300" w:hAnsi="Museo Sans 300"/>
          <w:sz w:val="22"/>
          <w:szCs w:val="22"/>
          <w:lang w:val="es-ES"/>
        </w:rPr>
        <w:t>os</w:t>
      </w:r>
      <w:r w:rsidR="00131243" w:rsidRPr="00A47B75">
        <w:rPr>
          <w:rFonts w:ascii="Museo Sans 300" w:hAnsi="Museo Sans 300"/>
          <w:sz w:val="22"/>
          <w:szCs w:val="22"/>
          <w:lang w:val="es-ES"/>
        </w:rPr>
        <w:t xml:space="preserve"> en el proyecto.</w:t>
      </w:r>
    </w:p>
    <w:p w14:paraId="6679FF06" w14:textId="77777777" w:rsidR="00131243" w:rsidRPr="00A47B75" w:rsidRDefault="00131243" w:rsidP="00A47B75">
      <w:pPr>
        <w:pStyle w:val="Subttulo"/>
        <w:spacing w:after="0" w:line="276" w:lineRule="auto"/>
        <w:contextualSpacing/>
        <w:jc w:val="both"/>
        <w:rPr>
          <w:rFonts w:ascii="Museo Sans 300" w:hAnsi="Museo Sans 300"/>
          <w:sz w:val="22"/>
          <w:szCs w:val="22"/>
          <w:lang w:val="es-ES"/>
        </w:rPr>
      </w:pPr>
    </w:p>
    <w:p w14:paraId="6D237669" w14:textId="4804428D" w:rsidR="00663058" w:rsidRPr="00A47B75" w:rsidRDefault="00663058" w:rsidP="00A47B75">
      <w:pPr>
        <w:pStyle w:val="Subttulo"/>
        <w:spacing w:after="0" w:line="276" w:lineRule="auto"/>
        <w:contextualSpacing/>
        <w:jc w:val="both"/>
        <w:rPr>
          <w:rFonts w:ascii="Museo Sans 300" w:eastAsiaTheme="minorHAnsi" w:hAnsi="Museo Sans 300" w:cstheme="minorBidi"/>
          <w:color w:val="auto"/>
          <w:spacing w:val="0"/>
          <w:sz w:val="22"/>
          <w:szCs w:val="22"/>
          <w:lang w:val="es-ES"/>
        </w:rPr>
      </w:pPr>
      <w:r w:rsidRPr="00A47B75">
        <w:rPr>
          <w:rFonts w:ascii="Museo Sans 300" w:eastAsiaTheme="minorHAnsi" w:hAnsi="Museo Sans 300" w:cstheme="minorBidi"/>
          <w:color w:val="auto"/>
          <w:spacing w:val="0"/>
          <w:sz w:val="22"/>
          <w:szCs w:val="22"/>
          <w:lang w:val="es-ES"/>
        </w:rPr>
        <w:t>Se describen a continuación los tipos de contratos por lote:</w:t>
      </w:r>
    </w:p>
    <w:p w14:paraId="04828213" w14:textId="77777777" w:rsidR="00663058" w:rsidRPr="00A47B75" w:rsidRDefault="00663058" w:rsidP="00A47B75">
      <w:pPr>
        <w:pStyle w:val="Subttulo"/>
        <w:spacing w:after="0" w:line="276" w:lineRule="auto"/>
        <w:contextualSpacing/>
        <w:jc w:val="both"/>
        <w:rPr>
          <w:rFonts w:ascii="Museo Sans 300" w:hAnsi="Museo Sans 300"/>
          <w:b/>
          <w:sz w:val="22"/>
          <w:szCs w:val="22"/>
          <w:lang w:val="es-ES"/>
        </w:rPr>
      </w:pPr>
    </w:p>
    <w:p w14:paraId="5A2B23DC" w14:textId="77777777" w:rsidR="008F5B94" w:rsidRPr="00A47B75" w:rsidRDefault="008F5B94" w:rsidP="008F5B94">
      <w:pPr>
        <w:spacing w:line="276" w:lineRule="auto"/>
        <w:ind w:left="284"/>
        <w:jc w:val="both"/>
        <w:rPr>
          <w:rFonts w:ascii="Museo Sans 300" w:hAnsi="Museo Sans 300"/>
          <w:sz w:val="22"/>
          <w:szCs w:val="22"/>
        </w:rPr>
      </w:pPr>
      <w:r w:rsidRPr="00CC4F14">
        <w:rPr>
          <w:rFonts w:ascii="Museo Sans 300" w:hAnsi="Museo Sans 300"/>
          <w:sz w:val="22"/>
          <w:szCs w:val="22"/>
        </w:rPr>
        <w:t>L</w:t>
      </w:r>
      <w:r w:rsidRPr="00A47B75">
        <w:rPr>
          <w:rFonts w:ascii="Museo Sans 300" w:hAnsi="Museo Sans 300"/>
          <w:sz w:val="22"/>
          <w:szCs w:val="22"/>
        </w:rPr>
        <w:t>OTE</w:t>
      </w:r>
      <w:r w:rsidRPr="00CC4F14">
        <w:rPr>
          <w:rFonts w:ascii="Museo Sans 300" w:hAnsi="Museo Sans 300"/>
          <w:sz w:val="22"/>
          <w:szCs w:val="22"/>
        </w:rPr>
        <w:t xml:space="preserve"> 1:  </w:t>
      </w:r>
      <w:r>
        <w:rPr>
          <w:rFonts w:ascii="Museo Sans 300" w:hAnsi="Museo Sans 300"/>
          <w:sz w:val="22"/>
          <w:szCs w:val="22"/>
        </w:rPr>
        <w:t>EQUIPAMIENTO PARA TALLER DE COSTURA</w:t>
      </w:r>
    </w:p>
    <w:p w14:paraId="440B9E0A" w14:textId="77777777" w:rsidR="008F5B94" w:rsidRPr="00A47B75"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2: </w:t>
      </w:r>
      <w:r w:rsidRPr="008F5B94">
        <w:rPr>
          <w:rFonts w:ascii="Museo Sans 300" w:hAnsi="Museo Sans 300"/>
          <w:sz w:val="22"/>
          <w:szCs w:val="22"/>
        </w:rPr>
        <w:t>MAQUINARIA, HERRAMIENTAS PARA TALLER MECÁNICO DE MOTORES FUERA DE BORDA Y MOTOS</w:t>
      </w:r>
    </w:p>
    <w:p w14:paraId="0CBACDC9" w14:textId="77777777" w:rsidR="008F5B94" w:rsidRPr="00A47B75"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3: </w:t>
      </w:r>
      <w:r>
        <w:rPr>
          <w:rFonts w:ascii="Museo Sans 300" w:hAnsi="Museo Sans 300"/>
          <w:sz w:val="22"/>
          <w:szCs w:val="22"/>
        </w:rPr>
        <w:t>I</w:t>
      </w:r>
      <w:r w:rsidRPr="008F5B94">
        <w:rPr>
          <w:rFonts w:ascii="Museo Sans 300" w:hAnsi="Museo Sans 300"/>
          <w:sz w:val="22"/>
          <w:szCs w:val="22"/>
        </w:rPr>
        <w:t>NSUMOS, MATERIALES Y EQUIPAMIENTO TALLER DE REPARACIÓN ELECTRODOMÉSTICOS</w:t>
      </w:r>
    </w:p>
    <w:p w14:paraId="75755DED" w14:textId="77777777" w:rsidR="008F5B94" w:rsidRPr="00A47B75"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4: </w:t>
      </w:r>
      <w:r w:rsidRPr="008F5B94">
        <w:rPr>
          <w:rFonts w:ascii="Museo Sans 300" w:hAnsi="Museo Sans 300"/>
          <w:sz w:val="22"/>
          <w:szCs w:val="22"/>
        </w:rPr>
        <w:t>IMPLEMENTOS PARA PELUQUERIA/BARBERÍA</w:t>
      </w:r>
    </w:p>
    <w:p w14:paraId="32A138FF" w14:textId="77777777" w:rsidR="008F5B94" w:rsidRPr="00A47B75"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5:  </w:t>
      </w:r>
      <w:r w:rsidRPr="008F5B94">
        <w:rPr>
          <w:rFonts w:ascii="Museo Sans 300" w:hAnsi="Museo Sans 300"/>
          <w:sz w:val="22"/>
          <w:szCs w:val="22"/>
        </w:rPr>
        <w:t>MATERIALES E INSUMOS PARA CENTRO DE BELLEZA</w:t>
      </w:r>
    </w:p>
    <w:p w14:paraId="6E1457B0" w14:textId="77777777" w:rsidR="008F5B94" w:rsidRPr="00A47B75"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6: </w:t>
      </w:r>
      <w:r w:rsidRPr="008F5B94">
        <w:rPr>
          <w:rFonts w:ascii="Museo Sans 300" w:hAnsi="Museo Sans 300"/>
          <w:sz w:val="22"/>
          <w:szCs w:val="22"/>
        </w:rPr>
        <w:t>MATERIALES E INSUMOS PARA MINICURE, PEDICURE Y UÑAS ACRILICAS</w:t>
      </w:r>
    </w:p>
    <w:p w14:paraId="1D74FEF7" w14:textId="77777777" w:rsidR="008F5B94"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7: </w:t>
      </w:r>
      <w:r w:rsidRPr="008F5B94">
        <w:rPr>
          <w:rFonts w:ascii="Museo Sans 300" w:hAnsi="Museo Sans 300"/>
          <w:sz w:val="22"/>
          <w:szCs w:val="22"/>
        </w:rPr>
        <w:t>EQUIPAMIENTO PARA TALLER DE REPARACIÓN DE TELÉFONOS CELULARES</w:t>
      </w:r>
    </w:p>
    <w:p w14:paraId="2C65FF4E" w14:textId="77777777" w:rsidR="008F5B94" w:rsidRDefault="008F5B94" w:rsidP="008F5B94">
      <w:pPr>
        <w:spacing w:line="276" w:lineRule="auto"/>
        <w:ind w:left="284"/>
        <w:jc w:val="both"/>
        <w:rPr>
          <w:rFonts w:ascii="Museo Sans 300" w:hAnsi="Museo Sans 300"/>
          <w:sz w:val="22"/>
          <w:szCs w:val="22"/>
        </w:rPr>
      </w:pPr>
      <w:r w:rsidRPr="00A47B75">
        <w:rPr>
          <w:rFonts w:ascii="Museo Sans 300" w:hAnsi="Museo Sans 300"/>
          <w:sz w:val="22"/>
          <w:szCs w:val="22"/>
        </w:rPr>
        <w:t xml:space="preserve">LOTE 8: </w:t>
      </w:r>
      <w:r w:rsidRPr="008F5B94">
        <w:rPr>
          <w:rFonts w:ascii="Museo Sans 300" w:hAnsi="Museo Sans 300"/>
          <w:sz w:val="22"/>
          <w:szCs w:val="22"/>
        </w:rPr>
        <w:t>EQUIPAMIENTO PARA RESTAURANTE</w:t>
      </w:r>
    </w:p>
    <w:p w14:paraId="105D9D2B" w14:textId="77777777" w:rsidR="00726ACD" w:rsidRPr="00A47B75" w:rsidRDefault="00726ACD" w:rsidP="00A47B75">
      <w:pPr>
        <w:pStyle w:val="Prrafodelista"/>
        <w:spacing w:line="276" w:lineRule="auto"/>
        <w:ind w:left="360"/>
        <w:jc w:val="both"/>
        <w:rPr>
          <w:rFonts w:ascii="Museo Sans 300" w:hAnsi="Museo Sans 300"/>
          <w:sz w:val="22"/>
          <w:szCs w:val="22"/>
        </w:rPr>
      </w:pPr>
    </w:p>
    <w:p w14:paraId="585C7BCC" w14:textId="07AD7C48" w:rsidR="00663058" w:rsidRPr="00A47B75" w:rsidRDefault="00663058" w:rsidP="00A47B75">
      <w:pPr>
        <w:pStyle w:val="Prrafodelista"/>
        <w:numPr>
          <w:ilvl w:val="0"/>
          <w:numId w:val="38"/>
        </w:numPr>
        <w:spacing w:after="0" w:line="276" w:lineRule="auto"/>
        <w:ind w:left="426" w:right="50"/>
        <w:jc w:val="both"/>
        <w:rPr>
          <w:rFonts w:ascii="Museo Sans 300" w:hAnsi="Museo Sans 300"/>
          <w:b/>
          <w:bCs/>
          <w:sz w:val="22"/>
          <w:szCs w:val="22"/>
        </w:rPr>
      </w:pPr>
      <w:r w:rsidRPr="00A47B75">
        <w:rPr>
          <w:rFonts w:ascii="Museo Sans 300" w:hAnsi="Museo Sans 300"/>
          <w:b/>
          <w:bCs/>
          <w:sz w:val="22"/>
          <w:szCs w:val="22"/>
        </w:rPr>
        <w:t>Moneda</w:t>
      </w:r>
      <w:bookmarkEnd w:id="10"/>
    </w:p>
    <w:p w14:paraId="6F0632C6" w14:textId="77777777" w:rsidR="00663058" w:rsidRPr="00A47B75" w:rsidRDefault="00663058" w:rsidP="00A47B75">
      <w:pPr>
        <w:pStyle w:val="Subttulo"/>
        <w:spacing w:after="0" w:line="276" w:lineRule="auto"/>
        <w:contextualSpacing/>
        <w:jc w:val="both"/>
        <w:rPr>
          <w:rFonts w:ascii="Museo Sans 300" w:hAnsi="Museo Sans 300"/>
          <w:b/>
          <w:sz w:val="22"/>
          <w:szCs w:val="22"/>
          <w:lang w:val="es-ES"/>
        </w:rPr>
      </w:pPr>
      <w:r w:rsidRPr="00A47B75">
        <w:rPr>
          <w:rFonts w:ascii="Museo Sans 300" w:eastAsiaTheme="minorHAnsi" w:hAnsi="Museo Sans 300" w:cstheme="minorBidi"/>
          <w:color w:val="auto"/>
          <w:spacing w:val="0"/>
          <w:sz w:val="22"/>
          <w:szCs w:val="22"/>
          <w:lang w:val="es-ES_tradnl"/>
        </w:rPr>
        <w:t>Las ofertas se deberán presentar en dólares americanos.</w:t>
      </w:r>
    </w:p>
    <w:p w14:paraId="5BD6C4D2" w14:textId="77777777" w:rsidR="00663058" w:rsidRPr="00A47B75" w:rsidRDefault="00663058" w:rsidP="00A47B75">
      <w:pPr>
        <w:pStyle w:val="Subttulo"/>
        <w:spacing w:after="0" w:line="276" w:lineRule="auto"/>
        <w:contextualSpacing/>
        <w:jc w:val="both"/>
        <w:rPr>
          <w:rFonts w:ascii="Museo Sans 300" w:hAnsi="Museo Sans 300"/>
          <w:b/>
          <w:sz w:val="22"/>
          <w:szCs w:val="22"/>
          <w:lang w:val="es-ES"/>
        </w:rPr>
      </w:pPr>
    </w:p>
    <w:p w14:paraId="5949A5E5" w14:textId="77777777" w:rsidR="00663058" w:rsidRPr="00A47B75" w:rsidRDefault="00663058" w:rsidP="00A47B75">
      <w:pPr>
        <w:pStyle w:val="Prrafodelista"/>
        <w:numPr>
          <w:ilvl w:val="0"/>
          <w:numId w:val="38"/>
        </w:numPr>
        <w:spacing w:after="0" w:line="276" w:lineRule="auto"/>
        <w:ind w:left="426" w:right="50"/>
        <w:jc w:val="both"/>
        <w:rPr>
          <w:rFonts w:ascii="Museo Sans 300" w:hAnsi="Museo Sans 300"/>
          <w:b/>
          <w:bCs/>
          <w:sz w:val="22"/>
          <w:szCs w:val="22"/>
        </w:rPr>
      </w:pPr>
      <w:bookmarkStart w:id="11" w:name="_Toc302656465"/>
      <w:r w:rsidRPr="00A47B75">
        <w:rPr>
          <w:rFonts w:ascii="Museo Sans 300" w:hAnsi="Museo Sans 300"/>
          <w:b/>
          <w:bCs/>
          <w:sz w:val="22"/>
          <w:szCs w:val="22"/>
        </w:rPr>
        <w:t>Período de validez</w:t>
      </w:r>
      <w:bookmarkEnd w:id="11"/>
    </w:p>
    <w:p w14:paraId="796E3AD3" w14:textId="6D2F4444" w:rsidR="00663058" w:rsidRPr="00A47B75" w:rsidRDefault="00663058" w:rsidP="00A47B75">
      <w:pPr>
        <w:spacing w:line="276" w:lineRule="auto"/>
        <w:contextualSpacing/>
        <w:jc w:val="both"/>
        <w:rPr>
          <w:rFonts w:ascii="Museo Sans 300" w:hAnsi="Museo Sans 300"/>
          <w:sz w:val="22"/>
          <w:szCs w:val="22"/>
          <w:lang w:val="es-ES"/>
        </w:rPr>
      </w:pPr>
      <w:bookmarkStart w:id="12" w:name="_Toc39462832"/>
      <w:bookmarkStart w:id="13" w:name="_Toc39462271"/>
      <w:r w:rsidRPr="00A47B75">
        <w:rPr>
          <w:rFonts w:ascii="Museo Sans 300" w:hAnsi="Museo Sans 300"/>
          <w:sz w:val="22"/>
          <w:szCs w:val="22"/>
          <w:lang w:val="es-ES"/>
        </w:rPr>
        <w:t>Las ofertas presentadas deberán tener como mínimo un plazo de validez de sesenta (</w:t>
      </w:r>
      <w:r w:rsidR="00726ACD" w:rsidRPr="00A47B75">
        <w:rPr>
          <w:rFonts w:ascii="Museo Sans 300" w:hAnsi="Museo Sans 300"/>
          <w:sz w:val="22"/>
          <w:szCs w:val="22"/>
          <w:lang w:val="es-ES"/>
        </w:rPr>
        <w:t>60</w:t>
      </w:r>
      <w:r w:rsidRPr="00A47B75">
        <w:rPr>
          <w:rFonts w:ascii="Museo Sans 300" w:hAnsi="Museo Sans 300"/>
          <w:sz w:val="22"/>
          <w:szCs w:val="22"/>
          <w:lang w:val="es-ES"/>
        </w:rPr>
        <w:t>) días continuos, en virtud de la duración de nuestros procesos internos.</w:t>
      </w:r>
      <w:bookmarkStart w:id="14" w:name="_Toc43004176"/>
      <w:bookmarkStart w:id="15" w:name="_Toc39896806"/>
      <w:bookmarkStart w:id="16" w:name="_Toc39463048"/>
      <w:bookmarkStart w:id="17" w:name="_Toc39462837"/>
      <w:bookmarkStart w:id="18" w:name="_Toc39462276"/>
      <w:bookmarkStart w:id="19" w:name="_Toc302656467"/>
      <w:bookmarkEnd w:id="12"/>
      <w:bookmarkEnd w:id="13"/>
    </w:p>
    <w:p w14:paraId="14D39B6E" w14:textId="77777777" w:rsidR="00663058" w:rsidRPr="00A47B75" w:rsidRDefault="00663058" w:rsidP="00A47B75">
      <w:pPr>
        <w:spacing w:line="276" w:lineRule="auto"/>
        <w:contextualSpacing/>
        <w:jc w:val="both"/>
        <w:rPr>
          <w:rFonts w:ascii="Museo Sans 300" w:hAnsi="Museo Sans 300"/>
          <w:sz w:val="22"/>
          <w:szCs w:val="22"/>
          <w:lang w:val="es-ES"/>
        </w:rPr>
      </w:pPr>
    </w:p>
    <w:p w14:paraId="14FE784C" w14:textId="77777777" w:rsidR="00663058" w:rsidRPr="00A47B75" w:rsidRDefault="00663058" w:rsidP="00A47B75">
      <w:pPr>
        <w:pStyle w:val="Prrafodelista"/>
        <w:numPr>
          <w:ilvl w:val="0"/>
          <w:numId w:val="38"/>
        </w:numPr>
        <w:spacing w:after="0" w:line="276" w:lineRule="auto"/>
        <w:ind w:left="426" w:right="50"/>
        <w:jc w:val="both"/>
        <w:rPr>
          <w:rFonts w:ascii="Museo Sans 300" w:hAnsi="Museo Sans 300"/>
          <w:b/>
          <w:bCs/>
          <w:sz w:val="22"/>
          <w:szCs w:val="22"/>
        </w:rPr>
      </w:pPr>
      <w:r w:rsidRPr="00A47B75">
        <w:rPr>
          <w:rFonts w:ascii="Museo Sans 300" w:hAnsi="Museo Sans 300"/>
          <w:b/>
          <w:bCs/>
          <w:sz w:val="22"/>
          <w:szCs w:val="22"/>
        </w:rPr>
        <w:t>Presentación de las ofertas</w:t>
      </w:r>
      <w:bookmarkEnd w:id="14"/>
      <w:bookmarkEnd w:id="15"/>
      <w:bookmarkEnd w:id="16"/>
      <w:bookmarkEnd w:id="17"/>
      <w:bookmarkEnd w:id="18"/>
      <w:bookmarkEnd w:id="19"/>
    </w:p>
    <w:p w14:paraId="0159AAF8" w14:textId="77777777" w:rsidR="00663058" w:rsidRPr="00A47B75" w:rsidRDefault="00663058" w:rsidP="00A47B75">
      <w:pPr>
        <w:spacing w:line="276" w:lineRule="auto"/>
        <w:contextualSpacing/>
        <w:jc w:val="both"/>
        <w:rPr>
          <w:rFonts w:ascii="Museo Sans 300" w:hAnsi="Museo Sans 300"/>
          <w:sz w:val="22"/>
          <w:szCs w:val="22"/>
          <w:lang w:val="es-ES_tradnl"/>
        </w:rPr>
      </w:pPr>
      <w:r w:rsidRPr="00A47B75">
        <w:rPr>
          <w:rFonts w:ascii="Museo Sans 300" w:hAnsi="Museo Sans 300"/>
          <w:sz w:val="22"/>
          <w:szCs w:val="22"/>
          <w:lang w:val="es-ES_tradnl"/>
        </w:rPr>
        <w:t xml:space="preserve">Al presentar sus ofertas, los proveedores deben seguir todas las instrucciones aquí dadas. </w:t>
      </w:r>
    </w:p>
    <w:p w14:paraId="7AF74D76" w14:textId="77777777" w:rsidR="006E554D" w:rsidRPr="00A47B75" w:rsidRDefault="006E554D" w:rsidP="00A47B75">
      <w:pPr>
        <w:spacing w:line="276" w:lineRule="auto"/>
        <w:ind w:right="50"/>
        <w:jc w:val="both"/>
        <w:rPr>
          <w:rFonts w:ascii="Museo Sans 300" w:hAnsi="Museo Sans 300"/>
          <w:sz w:val="22"/>
          <w:szCs w:val="22"/>
          <w:lang w:val="es-ES"/>
        </w:rPr>
      </w:pPr>
    </w:p>
    <w:p w14:paraId="680097C6" w14:textId="7E3E3B1B" w:rsidR="00663058" w:rsidRPr="00A47B75" w:rsidRDefault="00663058" w:rsidP="00A47B75">
      <w:pPr>
        <w:spacing w:line="276" w:lineRule="auto"/>
        <w:ind w:right="50"/>
        <w:jc w:val="both"/>
        <w:rPr>
          <w:rFonts w:ascii="Museo Sans 300" w:hAnsi="Museo Sans 300"/>
          <w:sz w:val="22"/>
          <w:szCs w:val="22"/>
          <w:lang w:val="es-ES"/>
        </w:rPr>
      </w:pPr>
      <w:r w:rsidRPr="00A47B75">
        <w:rPr>
          <w:rFonts w:ascii="Museo Sans 300" w:hAnsi="Museo Sans 300"/>
          <w:sz w:val="22"/>
          <w:szCs w:val="22"/>
          <w:lang w:val="es-ES"/>
        </w:rPr>
        <w:t xml:space="preserve">Para facilitar el análisis de su oferta se requiere que el proveedor envíe su propuesta, en el mismo orden que aparece en </w:t>
      </w:r>
      <w:r w:rsidR="00726ACD" w:rsidRPr="00A47B75">
        <w:rPr>
          <w:rFonts w:ascii="Museo Sans 300" w:hAnsi="Museo Sans 300"/>
          <w:sz w:val="22"/>
          <w:szCs w:val="22"/>
          <w:lang w:val="es-ES"/>
        </w:rPr>
        <w:t>los</w:t>
      </w:r>
      <w:r w:rsidRPr="00A47B75">
        <w:rPr>
          <w:rFonts w:ascii="Museo Sans 300" w:hAnsi="Museo Sans 300"/>
          <w:sz w:val="22"/>
          <w:szCs w:val="22"/>
          <w:lang w:val="es-ES"/>
        </w:rPr>
        <w:t xml:space="preserve"> listados de cada lote. En caso de no cotizar algún producto, mantenerlo en la lista y colocar valor cero, además de indicar claramente las condiciones de venta: </w:t>
      </w:r>
    </w:p>
    <w:p w14:paraId="79CB8329" w14:textId="77777777" w:rsidR="00663058" w:rsidRPr="00A47B75" w:rsidRDefault="00663058" w:rsidP="00A47B75">
      <w:pPr>
        <w:pStyle w:val="Prrafodelista"/>
        <w:numPr>
          <w:ilvl w:val="0"/>
          <w:numId w:val="3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 xml:space="preserve">Condiciones de Pago. </w:t>
      </w:r>
    </w:p>
    <w:p w14:paraId="0F73A758" w14:textId="77777777" w:rsidR="00663058" w:rsidRPr="00A47B75" w:rsidRDefault="00663058" w:rsidP="00A47B75">
      <w:pPr>
        <w:pStyle w:val="Prrafodelista"/>
        <w:numPr>
          <w:ilvl w:val="0"/>
          <w:numId w:val="3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 xml:space="preserve">Garantía de la oferta. </w:t>
      </w:r>
    </w:p>
    <w:p w14:paraId="62E7A0BA" w14:textId="77777777" w:rsidR="00663058" w:rsidRPr="00A47B75" w:rsidRDefault="00663058" w:rsidP="00A47B75">
      <w:pPr>
        <w:pStyle w:val="Prrafodelista"/>
        <w:numPr>
          <w:ilvl w:val="0"/>
          <w:numId w:val="3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 xml:space="preserve">Vigencia de la oferta. </w:t>
      </w:r>
    </w:p>
    <w:p w14:paraId="6B0DDD87" w14:textId="77777777" w:rsidR="00663058" w:rsidRPr="00A47B75" w:rsidRDefault="00663058" w:rsidP="00A47B75">
      <w:pPr>
        <w:pStyle w:val="Prrafodelista"/>
        <w:numPr>
          <w:ilvl w:val="0"/>
          <w:numId w:val="3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Tiempo de entrega.</w:t>
      </w:r>
    </w:p>
    <w:p w14:paraId="00A3632E" w14:textId="77777777" w:rsidR="00C95266" w:rsidRPr="00A47B75" w:rsidRDefault="00663058" w:rsidP="00A47B75">
      <w:pPr>
        <w:pStyle w:val="Prrafodelista"/>
        <w:numPr>
          <w:ilvl w:val="0"/>
          <w:numId w:val="3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Costo unitario</w:t>
      </w:r>
      <w:r w:rsidR="00C95266" w:rsidRPr="00A47B75">
        <w:rPr>
          <w:rFonts w:ascii="Museo Sans 300" w:hAnsi="Museo Sans 300"/>
          <w:sz w:val="22"/>
          <w:szCs w:val="22"/>
          <w:lang w:val="es-ES"/>
        </w:rPr>
        <w:t xml:space="preserve">. </w:t>
      </w:r>
    </w:p>
    <w:p w14:paraId="123F9DAD" w14:textId="15914226" w:rsidR="00663058" w:rsidRPr="00A47B75" w:rsidRDefault="00663058" w:rsidP="00A47B75">
      <w:pPr>
        <w:pStyle w:val="Prrafodelista"/>
        <w:numPr>
          <w:ilvl w:val="0"/>
          <w:numId w:val="39"/>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Impuestos</w:t>
      </w:r>
      <w:r w:rsidR="00C95266" w:rsidRPr="00A47B75">
        <w:rPr>
          <w:rFonts w:ascii="Museo Sans 300" w:hAnsi="Museo Sans 300"/>
          <w:sz w:val="22"/>
          <w:szCs w:val="22"/>
          <w:lang w:val="es-ES"/>
        </w:rPr>
        <w:t>.</w:t>
      </w:r>
    </w:p>
    <w:p w14:paraId="77B280E7" w14:textId="77777777" w:rsidR="00C95266" w:rsidRPr="00A47B75" w:rsidRDefault="00C95266" w:rsidP="00A47B75">
      <w:pPr>
        <w:pStyle w:val="Prrafodelista"/>
        <w:spacing w:after="0" w:line="276" w:lineRule="auto"/>
        <w:ind w:left="709"/>
        <w:jc w:val="both"/>
        <w:rPr>
          <w:rFonts w:ascii="Museo Sans 300" w:hAnsi="Museo Sans 300"/>
          <w:sz w:val="22"/>
          <w:szCs w:val="22"/>
          <w:lang w:val="es-ES"/>
        </w:rPr>
      </w:pPr>
    </w:p>
    <w:p w14:paraId="2D90BB9B" w14:textId="26F0F40F" w:rsidR="00663058" w:rsidRPr="00A47B75" w:rsidRDefault="00663058" w:rsidP="00A47B75">
      <w:pPr>
        <w:spacing w:line="276" w:lineRule="auto"/>
        <w:contextualSpacing/>
        <w:jc w:val="both"/>
        <w:rPr>
          <w:rFonts w:ascii="Museo Sans 300" w:hAnsi="Museo Sans 300"/>
          <w:sz w:val="22"/>
          <w:szCs w:val="22"/>
          <w:lang w:val="es-ES"/>
        </w:rPr>
      </w:pPr>
      <w:r w:rsidRPr="00A47B75">
        <w:rPr>
          <w:rFonts w:ascii="Museo Sans 300" w:hAnsi="Museo Sans 300"/>
          <w:sz w:val="22"/>
          <w:szCs w:val="22"/>
          <w:lang w:val="es-ES"/>
        </w:rPr>
        <w:t xml:space="preserve">Deberá incluir cualquier otro elemento que considere </w:t>
      </w:r>
      <w:r w:rsidR="00C95266" w:rsidRPr="00A47B75">
        <w:rPr>
          <w:rFonts w:ascii="Museo Sans 300" w:hAnsi="Museo Sans 300"/>
          <w:sz w:val="22"/>
          <w:szCs w:val="22"/>
          <w:lang w:val="es-ES"/>
        </w:rPr>
        <w:t xml:space="preserve">pertinente </w:t>
      </w:r>
      <w:r w:rsidRPr="00A47B75">
        <w:rPr>
          <w:rFonts w:ascii="Museo Sans 300" w:hAnsi="Museo Sans 300"/>
          <w:sz w:val="22"/>
          <w:szCs w:val="22"/>
          <w:lang w:val="es-ES"/>
        </w:rPr>
        <w:t xml:space="preserve">para la correcta valoración de la oferta, ya que no podrá realizar modificaciones posteriores a la oferta una vez presentada. </w:t>
      </w:r>
    </w:p>
    <w:p w14:paraId="247A0745" w14:textId="77777777" w:rsidR="00663058" w:rsidRPr="00A47B75" w:rsidRDefault="00663058" w:rsidP="00A47B75">
      <w:pPr>
        <w:spacing w:line="276" w:lineRule="auto"/>
        <w:contextualSpacing/>
        <w:jc w:val="both"/>
        <w:rPr>
          <w:rFonts w:ascii="Museo Sans 300" w:hAnsi="Museo Sans 300"/>
          <w:sz w:val="22"/>
          <w:szCs w:val="22"/>
          <w:lang w:val="es-ES"/>
        </w:rPr>
      </w:pPr>
    </w:p>
    <w:p w14:paraId="7875B35C" w14:textId="77777777" w:rsidR="00663058" w:rsidRPr="00A47B75" w:rsidRDefault="00663058" w:rsidP="00A47B75">
      <w:pPr>
        <w:spacing w:line="276" w:lineRule="auto"/>
        <w:contextualSpacing/>
        <w:jc w:val="both"/>
        <w:rPr>
          <w:rFonts w:ascii="Museo Sans 300" w:hAnsi="Museo Sans 300"/>
          <w:sz w:val="22"/>
          <w:szCs w:val="22"/>
          <w:lang w:val="es-ES_tradnl"/>
        </w:rPr>
      </w:pPr>
      <w:r w:rsidRPr="00A47B75">
        <w:rPr>
          <w:rFonts w:ascii="Museo Sans 300" w:hAnsi="Museo Sans 300"/>
          <w:sz w:val="22"/>
          <w:szCs w:val="22"/>
          <w:lang w:val="es-ES_tradnl"/>
        </w:rPr>
        <w:t xml:space="preserve">Los productos y/o servicios ofertados deben cumplir como mínimo, las especificaciones técnicas detalladas. </w:t>
      </w:r>
    </w:p>
    <w:p w14:paraId="566ED3B2" w14:textId="77777777" w:rsidR="00663058" w:rsidRPr="00A47B75" w:rsidRDefault="00663058" w:rsidP="00A47B75">
      <w:pPr>
        <w:spacing w:line="276" w:lineRule="auto"/>
        <w:contextualSpacing/>
        <w:jc w:val="both"/>
        <w:rPr>
          <w:rFonts w:ascii="Museo Sans 300" w:hAnsi="Museo Sans 300"/>
          <w:sz w:val="22"/>
          <w:szCs w:val="22"/>
          <w:lang w:val="es-ES_tradnl"/>
        </w:rPr>
      </w:pPr>
    </w:p>
    <w:p w14:paraId="74BC367E" w14:textId="77777777" w:rsidR="00663058" w:rsidRPr="00A47B75" w:rsidRDefault="00663058" w:rsidP="00A47B75">
      <w:pPr>
        <w:pStyle w:val="Prrafodelista"/>
        <w:numPr>
          <w:ilvl w:val="0"/>
          <w:numId w:val="38"/>
        </w:numPr>
        <w:spacing w:after="0" w:line="276" w:lineRule="auto"/>
        <w:ind w:left="426" w:right="50"/>
        <w:jc w:val="both"/>
        <w:rPr>
          <w:rFonts w:ascii="Museo Sans 300" w:hAnsi="Museo Sans 300"/>
          <w:b/>
          <w:bCs/>
          <w:sz w:val="22"/>
          <w:szCs w:val="22"/>
        </w:rPr>
      </w:pPr>
      <w:bookmarkStart w:id="20" w:name="_Toc302656468"/>
      <w:r w:rsidRPr="00A47B75">
        <w:rPr>
          <w:rFonts w:ascii="Museo Sans 300" w:hAnsi="Museo Sans 300"/>
          <w:b/>
          <w:bCs/>
          <w:sz w:val="22"/>
          <w:szCs w:val="22"/>
        </w:rPr>
        <w:t>Contenido de las ofertas</w:t>
      </w:r>
      <w:bookmarkEnd w:id="20"/>
    </w:p>
    <w:p w14:paraId="73837003" w14:textId="77777777" w:rsidR="00663058" w:rsidRPr="00A47B75" w:rsidRDefault="00663058" w:rsidP="00A47B75">
      <w:pPr>
        <w:spacing w:line="276" w:lineRule="auto"/>
        <w:contextualSpacing/>
        <w:jc w:val="both"/>
        <w:rPr>
          <w:rFonts w:ascii="Museo Sans 300" w:hAnsi="Museo Sans 300"/>
          <w:sz w:val="22"/>
          <w:szCs w:val="22"/>
          <w:lang w:val="es-CO"/>
        </w:rPr>
      </w:pPr>
      <w:r w:rsidRPr="00A47B75">
        <w:rPr>
          <w:rFonts w:ascii="Museo Sans 300" w:hAnsi="Museo Sans 300"/>
          <w:sz w:val="22"/>
          <w:szCs w:val="22"/>
          <w:lang w:val="es-CO"/>
        </w:rPr>
        <w:t>Las ofertas deberán ser enviadas a las direcciones de correo electrónico de los tres miembros del Comité de Compras, sin excepción:</w:t>
      </w:r>
    </w:p>
    <w:p w14:paraId="33A27207" w14:textId="77777777" w:rsidR="001979CE" w:rsidRPr="001979CE" w:rsidRDefault="001979CE" w:rsidP="001979CE">
      <w:pPr>
        <w:pStyle w:val="Prrafodelista"/>
        <w:numPr>
          <w:ilvl w:val="0"/>
          <w:numId w:val="35"/>
        </w:numPr>
        <w:shd w:val="clear" w:color="auto" w:fill="FFFFFF"/>
        <w:tabs>
          <w:tab w:val="left" w:pos="360"/>
        </w:tabs>
        <w:spacing w:after="0" w:line="276" w:lineRule="auto"/>
        <w:jc w:val="both"/>
        <w:textAlignment w:val="baseline"/>
        <w:rPr>
          <w:rStyle w:val="Hipervnculo"/>
          <w:rFonts w:ascii="Museo Sans 300" w:hAnsi="Museo Sans 300" w:cs="Segoe UI"/>
          <w:sz w:val="22"/>
          <w:szCs w:val="22"/>
          <w:lang w:val="es-CO" w:eastAsia="es-CO"/>
        </w:rPr>
      </w:pPr>
      <w:r w:rsidRPr="001979CE">
        <w:rPr>
          <w:rStyle w:val="Hipervnculo"/>
          <w:rFonts w:ascii="Museo Sans 300" w:hAnsi="Museo Sans 300" w:cs="Segoe UI"/>
          <w:sz w:val="22"/>
          <w:szCs w:val="22"/>
          <w:lang w:val="es-CO" w:eastAsia="es-CO"/>
        </w:rPr>
        <w:t>niurka.gomez@cisp-ngo.org</w:t>
      </w:r>
    </w:p>
    <w:p w14:paraId="79FD539A" w14:textId="77777777" w:rsidR="001979CE" w:rsidRPr="001979CE" w:rsidRDefault="001979CE" w:rsidP="001979CE">
      <w:pPr>
        <w:pStyle w:val="Prrafodelista"/>
        <w:numPr>
          <w:ilvl w:val="0"/>
          <w:numId w:val="35"/>
        </w:numPr>
        <w:shd w:val="clear" w:color="auto" w:fill="FFFFFF"/>
        <w:tabs>
          <w:tab w:val="left" w:pos="360"/>
        </w:tabs>
        <w:spacing w:after="0" w:line="276" w:lineRule="auto"/>
        <w:jc w:val="both"/>
        <w:textAlignment w:val="baseline"/>
        <w:rPr>
          <w:rStyle w:val="Hipervnculo"/>
          <w:rFonts w:ascii="Museo Sans 300" w:hAnsi="Museo Sans 300" w:cs="Segoe UI"/>
          <w:sz w:val="22"/>
          <w:szCs w:val="22"/>
          <w:lang w:val="es-CO" w:eastAsia="es-CO"/>
        </w:rPr>
      </w:pPr>
      <w:r w:rsidRPr="001979CE">
        <w:rPr>
          <w:rStyle w:val="Hipervnculo"/>
          <w:rFonts w:ascii="Museo Sans 300" w:hAnsi="Museo Sans 300" w:cs="Segoe UI"/>
          <w:sz w:val="22"/>
          <w:szCs w:val="22"/>
          <w:lang w:val="es-CO" w:eastAsia="es-CO"/>
        </w:rPr>
        <w:t>mesa@cisp-ngo.org</w:t>
      </w:r>
    </w:p>
    <w:p w14:paraId="067D2BB7" w14:textId="77777777" w:rsidR="001979CE" w:rsidRPr="001979CE" w:rsidRDefault="001979CE" w:rsidP="001979CE">
      <w:pPr>
        <w:pStyle w:val="Prrafodelista"/>
        <w:numPr>
          <w:ilvl w:val="0"/>
          <w:numId w:val="35"/>
        </w:numPr>
        <w:shd w:val="clear" w:color="auto" w:fill="FFFFFF"/>
        <w:tabs>
          <w:tab w:val="left" w:pos="360"/>
        </w:tabs>
        <w:spacing w:after="0" w:line="276" w:lineRule="auto"/>
        <w:jc w:val="both"/>
        <w:textAlignment w:val="baseline"/>
        <w:rPr>
          <w:rStyle w:val="Hipervnculo"/>
          <w:rFonts w:ascii="Museo Sans 300" w:hAnsi="Museo Sans 300" w:cs="Segoe UI"/>
          <w:sz w:val="22"/>
          <w:szCs w:val="22"/>
          <w:lang w:val="es-CO" w:eastAsia="es-CO"/>
        </w:rPr>
      </w:pPr>
      <w:r w:rsidRPr="001979CE">
        <w:rPr>
          <w:rStyle w:val="Hipervnculo"/>
          <w:rFonts w:ascii="Museo Sans 300" w:hAnsi="Museo Sans 300" w:cs="Segoe UI"/>
          <w:sz w:val="22"/>
          <w:szCs w:val="22"/>
          <w:lang w:val="es-CO" w:eastAsia="es-CO"/>
        </w:rPr>
        <w:t>marisol.ruiz@cisp-ngo.org</w:t>
      </w:r>
    </w:p>
    <w:p w14:paraId="6219A3DF" w14:textId="5EA323D4" w:rsidR="006E554D" w:rsidRPr="00A47B75" w:rsidRDefault="006E554D" w:rsidP="001979CE">
      <w:pPr>
        <w:pStyle w:val="Prrafodelista"/>
        <w:shd w:val="clear" w:color="auto" w:fill="FFFFFF"/>
        <w:tabs>
          <w:tab w:val="left" w:pos="360"/>
        </w:tabs>
        <w:spacing w:after="0" w:line="276" w:lineRule="auto"/>
        <w:ind w:left="426"/>
        <w:jc w:val="both"/>
        <w:textAlignment w:val="baseline"/>
        <w:rPr>
          <w:rStyle w:val="Hipervnculo"/>
          <w:rFonts w:ascii="Museo Sans 300" w:hAnsi="Museo Sans 300" w:cs="Segoe UI"/>
          <w:sz w:val="22"/>
          <w:szCs w:val="22"/>
          <w:lang w:val="es-CO" w:eastAsia="es-CO"/>
        </w:rPr>
      </w:pPr>
    </w:p>
    <w:p w14:paraId="34793880" w14:textId="77777777" w:rsidR="00663058" w:rsidRPr="00A47B75" w:rsidRDefault="00663058" w:rsidP="00A47B75">
      <w:pPr>
        <w:spacing w:line="276" w:lineRule="auto"/>
        <w:contextualSpacing/>
        <w:jc w:val="both"/>
        <w:rPr>
          <w:rFonts w:ascii="Museo Sans 300" w:hAnsi="Museo Sans 300"/>
          <w:sz w:val="22"/>
          <w:szCs w:val="22"/>
        </w:rPr>
      </w:pPr>
    </w:p>
    <w:p w14:paraId="29795B52" w14:textId="77777777" w:rsidR="00663058" w:rsidRPr="00A47B75" w:rsidRDefault="00663058" w:rsidP="00A47B75">
      <w:pPr>
        <w:spacing w:line="276" w:lineRule="auto"/>
        <w:contextualSpacing/>
        <w:jc w:val="both"/>
        <w:rPr>
          <w:rFonts w:ascii="Museo Sans 300" w:hAnsi="Museo Sans 300"/>
          <w:sz w:val="22"/>
          <w:szCs w:val="22"/>
          <w:lang w:val="es-CO"/>
        </w:rPr>
      </w:pPr>
      <w:r w:rsidRPr="00A47B75">
        <w:rPr>
          <w:rFonts w:ascii="Museo Sans 300" w:hAnsi="Museo Sans 300"/>
          <w:sz w:val="22"/>
          <w:szCs w:val="22"/>
        </w:rPr>
        <w:t>Colocar</w:t>
      </w:r>
      <w:r w:rsidRPr="00A47B75">
        <w:rPr>
          <w:rFonts w:ascii="Museo Sans 300" w:hAnsi="Museo Sans 300"/>
          <w:sz w:val="22"/>
          <w:szCs w:val="22"/>
          <w:lang w:val="es-CO"/>
        </w:rPr>
        <w:t xml:space="preserve"> en el </w:t>
      </w:r>
      <w:r w:rsidRPr="00A47B75">
        <w:rPr>
          <w:rFonts w:ascii="Museo Sans 300" w:hAnsi="Museo Sans 300"/>
          <w:b/>
          <w:bCs/>
          <w:sz w:val="22"/>
          <w:szCs w:val="22"/>
          <w:u w:val="single"/>
          <w:lang w:val="es-CO"/>
        </w:rPr>
        <w:t>Asunto</w:t>
      </w:r>
      <w:r w:rsidRPr="00A47B75">
        <w:rPr>
          <w:rFonts w:ascii="Museo Sans 300" w:hAnsi="Museo Sans 300"/>
          <w:sz w:val="22"/>
          <w:szCs w:val="22"/>
          <w:lang w:val="es-CO"/>
        </w:rPr>
        <w:t xml:space="preserve">: </w:t>
      </w:r>
    </w:p>
    <w:p w14:paraId="2FB123F2" w14:textId="77777777" w:rsidR="00663058" w:rsidRPr="00A47B75" w:rsidRDefault="00663058" w:rsidP="00A47B75">
      <w:pPr>
        <w:spacing w:line="276" w:lineRule="auto"/>
        <w:contextualSpacing/>
        <w:jc w:val="both"/>
        <w:rPr>
          <w:rFonts w:ascii="Museo Sans 300" w:hAnsi="Museo Sans 300"/>
          <w:b/>
          <w:sz w:val="22"/>
          <w:szCs w:val="22"/>
          <w:lang w:val="es-CO"/>
        </w:rPr>
      </w:pPr>
    </w:p>
    <w:p w14:paraId="178C17B8" w14:textId="44EE5B85" w:rsidR="00663058" w:rsidRPr="00A47B75" w:rsidRDefault="00663058" w:rsidP="00A47B75">
      <w:pPr>
        <w:spacing w:line="276" w:lineRule="auto"/>
        <w:contextualSpacing/>
        <w:jc w:val="both"/>
        <w:rPr>
          <w:rFonts w:ascii="Museo Sans 300" w:hAnsi="Museo Sans 300"/>
          <w:b/>
          <w:bCs/>
          <w:sz w:val="22"/>
          <w:szCs w:val="22"/>
          <w:lang w:val="es-CO"/>
        </w:rPr>
      </w:pPr>
      <w:r w:rsidRPr="00A47B75">
        <w:rPr>
          <w:rFonts w:ascii="Museo Sans 300" w:hAnsi="Museo Sans 300"/>
          <w:b/>
          <w:sz w:val="22"/>
          <w:szCs w:val="22"/>
          <w:lang w:val="es-ES" w:eastAsia="es-ES"/>
        </w:rPr>
        <w:t xml:space="preserve">PROCESO </w:t>
      </w:r>
      <w:r w:rsidRPr="001979CE">
        <w:rPr>
          <w:rFonts w:ascii="Museo Sans 300" w:hAnsi="Museo Sans 300"/>
          <w:b/>
          <w:sz w:val="22"/>
          <w:szCs w:val="22"/>
          <w:lang w:val="es-ES" w:eastAsia="es-ES"/>
        </w:rPr>
        <w:t>P</w:t>
      </w:r>
      <w:r w:rsidR="001979CE" w:rsidRPr="001979CE">
        <w:rPr>
          <w:rFonts w:ascii="Museo Sans 300" w:hAnsi="Museo Sans 300"/>
          <w:b/>
          <w:sz w:val="22"/>
          <w:szCs w:val="22"/>
          <w:lang w:val="es-ES" w:eastAsia="es-ES"/>
        </w:rPr>
        <w:t>1032</w:t>
      </w:r>
      <w:r w:rsidRPr="00A47B75">
        <w:rPr>
          <w:rFonts w:ascii="Museo Sans 300" w:hAnsi="Museo Sans 300"/>
          <w:b/>
          <w:sz w:val="22"/>
          <w:szCs w:val="22"/>
          <w:lang w:val="es-ES" w:eastAsia="es-ES"/>
        </w:rPr>
        <w:t xml:space="preserve"> </w:t>
      </w:r>
      <w:r w:rsidR="00C95266" w:rsidRPr="00A47B75">
        <w:rPr>
          <w:rFonts w:ascii="Museo Sans 300" w:hAnsi="Museo Sans 300" w:cs="Courier New"/>
          <w:b/>
          <w:bCs/>
          <w:sz w:val="22"/>
          <w:szCs w:val="22"/>
        </w:rPr>
        <w:t xml:space="preserve">Adquisición de equipos, herramientas, insumos y servicios de construcción de obras para la implementación de medios de vida para jóvenes. </w:t>
      </w:r>
      <w:r w:rsidR="00C95266" w:rsidRPr="00A47B75">
        <w:rPr>
          <w:rFonts w:ascii="Museo Sans 300" w:hAnsi="Museo Sans 300" w:cs="Courier New"/>
          <w:b/>
          <w:bCs/>
          <w:sz w:val="22"/>
          <w:szCs w:val="22"/>
          <w:highlight w:val="yellow"/>
        </w:rPr>
        <w:t>LOTE XX</w:t>
      </w:r>
    </w:p>
    <w:p w14:paraId="10B922B4" w14:textId="77777777" w:rsidR="00C95266" w:rsidRPr="00A47B75" w:rsidRDefault="00C95266" w:rsidP="00A47B75">
      <w:pPr>
        <w:spacing w:line="276" w:lineRule="auto"/>
        <w:contextualSpacing/>
        <w:jc w:val="both"/>
        <w:rPr>
          <w:rFonts w:ascii="Museo Sans 300" w:hAnsi="Museo Sans 300"/>
          <w:b/>
          <w:bCs/>
          <w:sz w:val="22"/>
          <w:szCs w:val="22"/>
          <w:lang w:val="es-CO"/>
        </w:rPr>
      </w:pPr>
    </w:p>
    <w:p w14:paraId="74769900" w14:textId="73C96874" w:rsidR="00663058" w:rsidRPr="00A47B75" w:rsidRDefault="00663058" w:rsidP="00A47B75">
      <w:pPr>
        <w:spacing w:line="276" w:lineRule="auto"/>
        <w:contextualSpacing/>
        <w:jc w:val="both"/>
        <w:rPr>
          <w:rFonts w:ascii="Museo Sans 300" w:hAnsi="Museo Sans 300"/>
          <w:sz w:val="22"/>
          <w:szCs w:val="22"/>
          <w:lang w:val="es-CO"/>
        </w:rPr>
      </w:pPr>
      <w:r w:rsidRPr="00A47B75">
        <w:rPr>
          <w:rFonts w:ascii="Museo Sans 300" w:hAnsi="Museo Sans 300"/>
          <w:b/>
          <w:bCs/>
          <w:sz w:val="22"/>
          <w:szCs w:val="22"/>
          <w:lang w:val="es-CO"/>
        </w:rPr>
        <w:t>C</w:t>
      </w:r>
      <w:r w:rsidRPr="00A47B75">
        <w:rPr>
          <w:rFonts w:ascii="Museo Sans 300" w:hAnsi="Museo Sans 300"/>
          <w:sz w:val="22"/>
          <w:szCs w:val="22"/>
          <w:lang w:val="es-CO"/>
        </w:rPr>
        <w:t>ada oferta que se presente debe contener:</w:t>
      </w:r>
    </w:p>
    <w:p w14:paraId="04D886D2" w14:textId="7AF1E09C" w:rsidR="00663058" w:rsidRPr="00A47B75" w:rsidRDefault="00105664" w:rsidP="00A47B75">
      <w:pPr>
        <w:pStyle w:val="Prrafodelista"/>
        <w:numPr>
          <w:ilvl w:val="0"/>
          <w:numId w:val="36"/>
        </w:numPr>
        <w:spacing w:after="0" w:line="276" w:lineRule="auto"/>
        <w:ind w:left="709"/>
        <w:jc w:val="both"/>
        <w:rPr>
          <w:rFonts w:ascii="Museo Sans 300" w:hAnsi="Museo Sans 300"/>
          <w:sz w:val="22"/>
          <w:szCs w:val="22"/>
          <w:lang w:val="es-CO"/>
        </w:rPr>
      </w:pPr>
      <w:r w:rsidRPr="00A47B75">
        <w:rPr>
          <w:rFonts w:ascii="Museo Sans 300" w:hAnsi="Museo Sans 300"/>
          <w:sz w:val="22"/>
          <w:szCs w:val="22"/>
          <w:lang w:val="es-CO"/>
        </w:rPr>
        <w:t>Documentos legales que demuestren la existencia y funcionamiento de la empresa (Ejemplo RUC, Nombramiento del representante legal, documento de identidad, estatutos, etc.),</w:t>
      </w:r>
      <w:r w:rsidR="00663058" w:rsidRPr="00A47B75">
        <w:rPr>
          <w:rFonts w:ascii="Museo Sans 300" w:hAnsi="Museo Sans 300"/>
          <w:sz w:val="22"/>
          <w:szCs w:val="22"/>
          <w:lang w:val="es-CO"/>
        </w:rPr>
        <w:t xml:space="preserve"> actas de asambleas en caso de modificaciones y oferta financiera (incluyendo anexo 2). </w:t>
      </w:r>
    </w:p>
    <w:p w14:paraId="01B8D679" w14:textId="77777777" w:rsidR="00663058" w:rsidRPr="00A47B75" w:rsidRDefault="00663058" w:rsidP="00A47B75">
      <w:pPr>
        <w:pStyle w:val="Prrafodelista"/>
        <w:spacing w:line="276" w:lineRule="auto"/>
        <w:jc w:val="both"/>
        <w:rPr>
          <w:rFonts w:ascii="Museo Sans 300" w:hAnsi="Museo Sans 300"/>
          <w:sz w:val="22"/>
          <w:szCs w:val="22"/>
          <w:lang w:val="es-CO"/>
        </w:rPr>
      </w:pPr>
    </w:p>
    <w:p w14:paraId="2B088B91" w14:textId="0B1672FF" w:rsidR="00663058" w:rsidRPr="00A47B75" w:rsidRDefault="00663058" w:rsidP="00A47B75">
      <w:pPr>
        <w:pStyle w:val="Prrafodelista"/>
        <w:numPr>
          <w:ilvl w:val="0"/>
          <w:numId w:val="38"/>
        </w:numPr>
        <w:spacing w:after="0" w:line="276" w:lineRule="auto"/>
        <w:ind w:left="426" w:right="50"/>
        <w:jc w:val="both"/>
        <w:rPr>
          <w:rFonts w:ascii="Museo Sans 300" w:hAnsi="Museo Sans 300"/>
          <w:b/>
          <w:bCs/>
          <w:sz w:val="22"/>
          <w:szCs w:val="22"/>
          <w:lang w:val="es-ES"/>
        </w:rPr>
      </w:pPr>
      <w:bookmarkStart w:id="21" w:name="_Toc43004182"/>
      <w:bookmarkStart w:id="22" w:name="_Toc39896813"/>
      <w:bookmarkStart w:id="23" w:name="_Toc39463055"/>
      <w:bookmarkStart w:id="24" w:name="_Toc39462876"/>
      <w:bookmarkStart w:id="25" w:name="_Toc39462304"/>
      <w:bookmarkStart w:id="26" w:name="_Toc302656473"/>
      <w:r w:rsidRPr="00A47B75">
        <w:rPr>
          <w:rFonts w:ascii="Museo Sans 300" w:hAnsi="Museo Sans 300"/>
          <w:b/>
          <w:bCs/>
          <w:sz w:val="22"/>
          <w:szCs w:val="22"/>
        </w:rPr>
        <w:t>Cost</w:t>
      </w:r>
      <w:r w:rsidR="00C95266" w:rsidRPr="00A47B75">
        <w:rPr>
          <w:rFonts w:ascii="Museo Sans 300" w:hAnsi="Museo Sans 300"/>
          <w:b/>
          <w:bCs/>
          <w:sz w:val="22"/>
          <w:szCs w:val="22"/>
        </w:rPr>
        <w:t>o</w:t>
      </w:r>
      <w:r w:rsidRPr="00A47B75">
        <w:rPr>
          <w:rFonts w:ascii="Museo Sans 300" w:hAnsi="Museo Sans 300"/>
          <w:b/>
          <w:bCs/>
          <w:sz w:val="22"/>
          <w:szCs w:val="22"/>
        </w:rPr>
        <w:t>s de preparación de las ofertas</w:t>
      </w:r>
      <w:bookmarkEnd w:id="21"/>
      <w:bookmarkEnd w:id="22"/>
      <w:bookmarkEnd w:id="23"/>
      <w:bookmarkEnd w:id="24"/>
      <w:bookmarkEnd w:id="25"/>
      <w:bookmarkEnd w:id="26"/>
    </w:p>
    <w:p w14:paraId="01DF0895" w14:textId="5DBFC91B" w:rsidR="00663058" w:rsidRPr="00A47B75" w:rsidRDefault="00663058" w:rsidP="00A47B75">
      <w:pPr>
        <w:tabs>
          <w:tab w:val="left" w:pos="567"/>
        </w:tabs>
        <w:spacing w:line="276" w:lineRule="auto"/>
        <w:contextualSpacing/>
        <w:jc w:val="both"/>
        <w:rPr>
          <w:rFonts w:ascii="Museo Sans 300" w:hAnsi="Museo Sans 300"/>
          <w:sz w:val="22"/>
          <w:szCs w:val="22"/>
          <w:lang w:val="es-ES_tradnl"/>
        </w:rPr>
      </w:pPr>
      <w:r w:rsidRPr="00A47B75">
        <w:rPr>
          <w:rFonts w:ascii="Museo Sans 300" w:hAnsi="Museo Sans 300"/>
          <w:sz w:val="22"/>
          <w:szCs w:val="22"/>
          <w:lang w:val="es-ES_tradnl"/>
        </w:rPr>
        <w:t>Los cost</w:t>
      </w:r>
      <w:r w:rsidR="00C95266" w:rsidRPr="00A47B75">
        <w:rPr>
          <w:rFonts w:ascii="Museo Sans 300" w:hAnsi="Museo Sans 300"/>
          <w:sz w:val="22"/>
          <w:szCs w:val="22"/>
          <w:lang w:val="es-ES_tradnl"/>
        </w:rPr>
        <w:t>o</w:t>
      </w:r>
      <w:r w:rsidRPr="00A47B75">
        <w:rPr>
          <w:rFonts w:ascii="Museo Sans 300" w:hAnsi="Museo Sans 300"/>
          <w:sz w:val="22"/>
          <w:szCs w:val="22"/>
          <w:lang w:val="es-ES_tradnl"/>
        </w:rPr>
        <w:t>s en que incurra el proveedor para preparar y presentar su oferta no serán reembolsables y correrán a su cargo.</w:t>
      </w:r>
    </w:p>
    <w:p w14:paraId="422967C7" w14:textId="77777777" w:rsidR="00663058" w:rsidRPr="00A47B75" w:rsidRDefault="00663058" w:rsidP="00A47B75">
      <w:pPr>
        <w:pStyle w:val="Prrafodelista"/>
        <w:numPr>
          <w:ilvl w:val="0"/>
          <w:numId w:val="38"/>
        </w:numPr>
        <w:spacing w:after="0" w:line="276" w:lineRule="auto"/>
        <w:ind w:left="284" w:right="50" w:hanging="284"/>
        <w:jc w:val="both"/>
        <w:rPr>
          <w:rFonts w:ascii="Museo Sans 300" w:hAnsi="Museo Sans 300"/>
          <w:b/>
          <w:bCs/>
          <w:sz w:val="22"/>
          <w:szCs w:val="22"/>
        </w:rPr>
      </w:pPr>
      <w:bookmarkStart w:id="27" w:name="_Toc302656477"/>
      <w:r w:rsidRPr="00A47B75">
        <w:rPr>
          <w:rFonts w:ascii="Museo Sans 300" w:hAnsi="Museo Sans 300"/>
          <w:b/>
          <w:bCs/>
          <w:sz w:val="22"/>
          <w:szCs w:val="22"/>
        </w:rPr>
        <w:t>Evaluación de las ofertas</w:t>
      </w:r>
      <w:bookmarkEnd w:id="27"/>
    </w:p>
    <w:p w14:paraId="4685B2E8" w14:textId="77777777" w:rsidR="00A47B75" w:rsidRDefault="00663058" w:rsidP="00A47B75">
      <w:pPr>
        <w:autoSpaceDE w:val="0"/>
        <w:autoSpaceDN w:val="0"/>
        <w:adjustRightInd w:val="0"/>
        <w:spacing w:line="276" w:lineRule="auto"/>
        <w:contextualSpacing/>
        <w:jc w:val="both"/>
        <w:rPr>
          <w:rFonts w:ascii="Museo Sans 300" w:hAnsi="Museo Sans 300"/>
          <w:sz w:val="22"/>
          <w:szCs w:val="22"/>
          <w:lang w:val="es-ES"/>
        </w:rPr>
      </w:pPr>
      <w:bookmarkStart w:id="28" w:name="_Toc302656478"/>
      <w:r w:rsidRPr="00A47B75">
        <w:rPr>
          <w:rFonts w:ascii="Museo Sans 300" w:hAnsi="Museo Sans 300"/>
          <w:sz w:val="22"/>
          <w:szCs w:val="22"/>
          <w:lang w:val="es-ES"/>
        </w:rPr>
        <w:t xml:space="preserve">Todas las ofertas serán evaluadas por un Comité Técnico y las que cumplan con las especificaciones requeridas serán declaradas técnicamente conformes y continuarán el proceso de selección y serán adjudicados conforme a la oferta económicamente más favorable. </w:t>
      </w:r>
    </w:p>
    <w:p w14:paraId="19EF1096" w14:textId="11CC841F" w:rsidR="00663058" w:rsidRPr="00A47B75" w:rsidRDefault="00663058" w:rsidP="00A47B75">
      <w:pPr>
        <w:pStyle w:val="Prrafodelista"/>
        <w:numPr>
          <w:ilvl w:val="0"/>
          <w:numId w:val="38"/>
        </w:numPr>
        <w:autoSpaceDE w:val="0"/>
        <w:autoSpaceDN w:val="0"/>
        <w:adjustRightInd w:val="0"/>
        <w:spacing w:line="276" w:lineRule="auto"/>
        <w:ind w:left="284"/>
        <w:jc w:val="both"/>
        <w:rPr>
          <w:rFonts w:ascii="Museo Sans 300" w:hAnsi="Museo Sans 300"/>
          <w:b/>
          <w:bCs/>
          <w:sz w:val="22"/>
          <w:szCs w:val="22"/>
          <w:lang w:val="es-ES"/>
        </w:rPr>
      </w:pPr>
      <w:r w:rsidRPr="00A47B75">
        <w:rPr>
          <w:rFonts w:ascii="Museo Sans 300" w:hAnsi="Museo Sans 300"/>
          <w:b/>
          <w:bCs/>
          <w:sz w:val="22"/>
          <w:szCs w:val="22"/>
        </w:rPr>
        <w:t>Firma del Contrato y garantía de ejecución</w:t>
      </w:r>
      <w:r w:rsidRPr="00A47B75">
        <w:rPr>
          <w:rFonts w:ascii="Museo Sans 300" w:hAnsi="Museo Sans 300"/>
          <w:b/>
          <w:bCs/>
          <w:sz w:val="22"/>
          <w:szCs w:val="22"/>
          <w:lang w:val="es-ES"/>
        </w:rPr>
        <w:t xml:space="preserve">. </w:t>
      </w:r>
      <w:bookmarkEnd w:id="28"/>
    </w:p>
    <w:p w14:paraId="035C041E" w14:textId="239E80CB" w:rsidR="00663058" w:rsidRPr="00A47B75" w:rsidRDefault="00663058" w:rsidP="00A47B75">
      <w:pPr>
        <w:spacing w:line="276" w:lineRule="auto"/>
        <w:contextualSpacing/>
        <w:jc w:val="both"/>
        <w:rPr>
          <w:rFonts w:ascii="Museo Sans 300" w:hAnsi="Museo Sans 300"/>
          <w:sz w:val="22"/>
          <w:szCs w:val="22"/>
          <w:lang w:val="es-CO"/>
        </w:rPr>
      </w:pPr>
      <w:bookmarkStart w:id="29" w:name="_Toc302656479"/>
      <w:r w:rsidRPr="00A47B75">
        <w:rPr>
          <w:rFonts w:ascii="Museo Sans 300" w:hAnsi="Museo Sans 300"/>
          <w:sz w:val="22"/>
          <w:szCs w:val="22"/>
          <w:lang w:val="es-CO"/>
        </w:rPr>
        <w:t xml:space="preserve">El proveedor </w:t>
      </w:r>
      <w:r w:rsidR="00C95266" w:rsidRPr="00A47B75">
        <w:rPr>
          <w:rFonts w:ascii="Museo Sans 300" w:hAnsi="Museo Sans 300"/>
          <w:sz w:val="22"/>
          <w:szCs w:val="22"/>
          <w:lang w:val="es-CO"/>
        </w:rPr>
        <w:t xml:space="preserve"> o los proveedores </w:t>
      </w:r>
      <w:r w:rsidRPr="00A47B75">
        <w:rPr>
          <w:rFonts w:ascii="Museo Sans 300" w:hAnsi="Museo Sans 300"/>
          <w:sz w:val="22"/>
          <w:szCs w:val="22"/>
          <w:lang w:val="es-CO"/>
        </w:rPr>
        <w:t>seleccionado</w:t>
      </w:r>
      <w:r w:rsidR="00C95266" w:rsidRPr="00A47B75">
        <w:rPr>
          <w:rFonts w:ascii="Museo Sans 300" w:hAnsi="Museo Sans 300"/>
          <w:sz w:val="22"/>
          <w:szCs w:val="22"/>
          <w:lang w:val="es-CO"/>
        </w:rPr>
        <w:t>s</w:t>
      </w:r>
      <w:r w:rsidRPr="00A47B75">
        <w:rPr>
          <w:rFonts w:ascii="Museo Sans 300" w:hAnsi="Museo Sans 300"/>
          <w:sz w:val="22"/>
          <w:szCs w:val="22"/>
          <w:lang w:val="es-CO"/>
        </w:rPr>
        <w:t xml:space="preserve"> será</w:t>
      </w:r>
      <w:r w:rsidR="00C95266" w:rsidRPr="00A47B75">
        <w:rPr>
          <w:rFonts w:ascii="Museo Sans 300" w:hAnsi="Museo Sans 300"/>
          <w:sz w:val="22"/>
          <w:szCs w:val="22"/>
          <w:lang w:val="es-CO"/>
        </w:rPr>
        <w:t>n</w:t>
      </w:r>
      <w:r w:rsidRPr="00A47B75">
        <w:rPr>
          <w:rFonts w:ascii="Museo Sans 300" w:hAnsi="Museo Sans 300"/>
          <w:sz w:val="22"/>
          <w:szCs w:val="22"/>
          <w:lang w:val="es-CO"/>
        </w:rPr>
        <w:t xml:space="preserve"> informado</w:t>
      </w:r>
      <w:r w:rsidR="00C95266" w:rsidRPr="00A47B75">
        <w:rPr>
          <w:rFonts w:ascii="Museo Sans 300" w:hAnsi="Museo Sans 300"/>
          <w:sz w:val="22"/>
          <w:szCs w:val="22"/>
          <w:lang w:val="es-CO"/>
        </w:rPr>
        <w:t>s</w:t>
      </w:r>
      <w:r w:rsidRPr="00A47B75">
        <w:rPr>
          <w:rFonts w:ascii="Museo Sans 300" w:hAnsi="Museo Sans 300"/>
          <w:sz w:val="22"/>
          <w:szCs w:val="22"/>
          <w:lang w:val="es-CO"/>
        </w:rPr>
        <w:t xml:space="preserve"> de la decisión y contactado para el proceso de firma del contrato.  Al momento de la notificación de la adjudicación del contrato, podrá ser solicitada al proveedor presentar documentación original para vista, confrontación y devolución.  Luego de suscrito el contrato, sólo podrá ser modificado mediante acuerdo escrito firmado por ambas partes. </w:t>
      </w:r>
    </w:p>
    <w:p w14:paraId="7C169A28" w14:textId="77777777" w:rsidR="00663058" w:rsidRPr="00A47B75" w:rsidRDefault="00663058" w:rsidP="00A47B75">
      <w:pPr>
        <w:autoSpaceDE w:val="0"/>
        <w:autoSpaceDN w:val="0"/>
        <w:adjustRightInd w:val="0"/>
        <w:spacing w:line="276" w:lineRule="auto"/>
        <w:ind w:hanging="360"/>
        <w:contextualSpacing/>
        <w:jc w:val="both"/>
        <w:rPr>
          <w:rFonts w:ascii="Museo Sans 300" w:eastAsia="MS Mincho" w:hAnsi="Museo Sans 300" w:cs="CIDFont+F2"/>
          <w:sz w:val="22"/>
          <w:szCs w:val="22"/>
          <w:lang w:val="es-CO" w:eastAsia="es-CO"/>
        </w:rPr>
      </w:pPr>
    </w:p>
    <w:p w14:paraId="0A24F7A1" w14:textId="77777777" w:rsidR="00663058" w:rsidRPr="00A47B75" w:rsidRDefault="00663058" w:rsidP="00A47B75">
      <w:pPr>
        <w:pStyle w:val="Subttulo"/>
        <w:numPr>
          <w:ilvl w:val="0"/>
          <w:numId w:val="38"/>
        </w:numPr>
        <w:snapToGrid w:val="0"/>
        <w:spacing w:after="0" w:line="276" w:lineRule="auto"/>
        <w:ind w:left="0" w:firstLine="0"/>
        <w:contextualSpacing/>
        <w:jc w:val="both"/>
        <w:rPr>
          <w:rFonts w:ascii="Museo Sans 300" w:eastAsiaTheme="minorHAnsi" w:hAnsi="Museo Sans 300" w:cstheme="minorBidi"/>
          <w:b/>
          <w:bCs/>
          <w:color w:val="auto"/>
          <w:spacing w:val="0"/>
          <w:sz w:val="22"/>
          <w:szCs w:val="22"/>
        </w:rPr>
      </w:pPr>
      <w:bookmarkStart w:id="30" w:name="_Toc302656481"/>
      <w:bookmarkEnd w:id="29"/>
      <w:r w:rsidRPr="00A47B75">
        <w:rPr>
          <w:rFonts w:ascii="Museo Sans 300" w:eastAsiaTheme="minorHAnsi" w:hAnsi="Museo Sans 300" w:cstheme="minorBidi"/>
          <w:b/>
          <w:bCs/>
          <w:color w:val="auto"/>
          <w:spacing w:val="0"/>
          <w:sz w:val="22"/>
          <w:szCs w:val="22"/>
        </w:rPr>
        <w:t xml:space="preserve">Anulación del </w:t>
      </w:r>
      <w:bookmarkEnd w:id="30"/>
      <w:r w:rsidRPr="00A47B75">
        <w:rPr>
          <w:rFonts w:ascii="Museo Sans 300" w:eastAsiaTheme="minorHAnsi" w:hAnsi="Museo Sans 300" w:cstheme="minorBidi"/>
          <w:b/>
          <w:bCs/>
          <w:color w:val="auto"/>
          <w:spacing w:val="0"/>
          <w:sz w:val="22"/>
          <w:szCs w:val="22"/>
        </w:rPr>
        <w:t>proceso</w:t>
      </w:r>
    </w:p>
    <w:p w14:paraId="473CA225" w14:textId="77777777" w:rsidR="00663058" w:rsidRPr="00A47B75" w:rsidRDefault="00663058" w:rsidP="00A47B75">
      <w:pPr>
        <w:pStyle w:val="Textoindependiente"/>
        <w:spacing w:before="0" w:after="0" w:line="276" w:lineRule="auto"/>
        <w:contextualSpacing/>
        <w:jc w:val="both"/>
        <w:rPr>
          <w:rFonts w:ascii="Museo Sans 300" w:hAnsi="Museo Sans 300"/>
          <w:sz w:val="22"/>
          <w:szCs w:val="22"/>
          <w:lang w:val="es-ES_tradnl"/>
        </w:rPr>
      </w:pPr>
      <w:r w:rsidRPr="00A47B75">
        <w:rPr>
          <w:rFonts w:ascii="Museo Sans 300" w:hAnsi="Museo Sans 300"/>
          <w:sz w:val="22"/>
          <w:szCs w:val="22"/>
          <w:lang w:val="es-ES_tradnl"/>
        </w:rPr>
        <w:t>La anulación puede producirse en los siguientes casos:</w:t>
      </w:r>
    </w:p>
    <w:p w14:paraId="7C254A4B" w14:textId="77777777" w:rsidR="00663058" w:rsidRPr="00A47B75" w:rsidRDefault="00663058" w:rsidP="00A47B75">
      <w:pPr>
        <w:pStyle w:val="Prrafodelista"/>
        <w:numPr>
          <w:ilvl w:val="0"/>
          <w:numId w:val="40"/>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Cuando el proceso haya quedado desierto, es decir, cuando no se haya recibido ninguna oferta o ninguna de las recibidas merezca ser seleccionada desde el punto de vista cualitativo o económico;</w:t>
      </w:r>
    </w:p>
    <w:p w14:paraId="3DA00BD1" w14:textId="3D42897A" w:rsidR="00663058" w:rsidRPr="00A47B75" w:rsidRDefault="00663058" w:rsidP="00A47B75">
      <w:pPr>
        <w:pStyle w:val="Prrafodelista"/>
        <w:numPr>
          <w:ilvl w:val="0"/>
          <w:numId w:val="40"/>
        </w:numPr>
        <w:spacing w:after="0" w:line="276" w:lineRule="auto"/>
        <w:jc w:val="both"/>
        <w:rPr>
          <w:rFonts w:ascii="Museo Sans 300" w:hAnsi="Museo Sans 300"/>
          <w:sz w:val="22"/>
          <w:szCs w:val="22"/>
          <w:lang w:val="es-ES"/>
        </w:rPr>
      </w:pPr>
      <w:r w:rsidRPr="00A47B75">
        <w:rPr>
          <w:rFonts w:ascii="Museo Sans 300" w:hAnsi="Museo Sans 300"/>
          <w:sz w:val="22"/>
          <w:szCs w:val="22"/>
          <w:lang w:val="es-ES"/>
        </w:rPr>
        <w:t>Cuando circunstancias excepcionales o de fuerza mayor hagan imposible la ejecución normal del proyecto;</w:t>
      </w:r>
    </w:p>
    <w:p w14:paraId="3FF23268" w14:textId="77777777" w:rsidR="00663058" w:rsidRPr="00A47B75" w:rsidRDefault="00663058" w:rsidP="00A47B75">
      <w:pPr>
        <w:pStyle w:val="Sangradetextonormal"/>
        <w:numPr>
          <w:ilvl w:val="0"/>
          <w:numId w:val="40"/>
        </w:numPr>
        <w:spacing w:line="276" w:lineRule="auto"/>
        <w:contextualSpacing/>
        <w:rPr>
          <w:rFonts w:ascii="Museo Sans 300" w:hAnsi="Museo Sans 300"/>
          <w:b/>
          <w:bCs/>
          <w:sz w:val="22"/>
          <w:szCs w:val="22"/>
        </w:rPr>
      </w:pPr>
      <w:r w:rsidRPr="00A47B75">
        <w:rPr>
          <w:rFonts w:ascii="Museo Sans 300" w:hAnsi="Museo Sans 300"/>
          <w:sz w:val="22"/>
          <w:szCs w:val="22"/>
        </w:rPr>
        <w:t>En ningún caso podrá serle atribuida al Órgano de Contratación responsabilidad por cualquier daño ocasionado o relacionado en cualquier modo con la anulación del presente proceso.</w:t>
      </w:r>
      <w:r w:rsidRPr="00A47B75">
        <w:rPr>
          <w:rFonts w:ascii="Museo Sans 300" w:hAnsi="Museo Sans 300"/>
          <w:b/>
          <w:bCs/>
          <w:sz w:val="22"/>
          <w:szCs w:val="22"/>
        </w:rPr>
        <w:t xml:space="preserve"> </w:t>
      </w:r>
    </w:p>
    <w:p w14:paraId="4984A5AF" w14:textId="77777777" w:rsidR="00663058" w:rsidRPr="00A47B75" w:rsidRDefault="00663058" w:rsidP="00A47B75">
      <w:pPr>
        <w:pStyle w:val="Sangradetextonormal"/>
        <w:tabs>
          <w:tab w:val="clear" w:pos="567"/>
        </w:tabs>
        <w:spacing w:line="276" w:lineRule="auto"/>
        <w:ind w:left="720"/>
        <w:contextualSpacing/>
        <w:rPr>
          <w:rFonts w:ascii="Museo Sans 300" w:hAnsi="Museo Sans 300"/>
          <w:b/>
          <w:bCs/>
          <w:sz w:val="22"/>
          <w:szCs w:val="22"/>
        </w:rPr>
      </w:pPr>
    </w:p>
    <w:p w14:paraId="00D5059E" w14:textId="77777777" w:rsidR="00663058" w:rsidRPr="00A47B75" w:rsidRDefault="00663058" w:rsidP="00A47B75">
      <w:pPr>
        <w:pStyle w:val="Subttulo"/>
        <w:numPr>
          <w:ilvl w:val="0"/>
          <w:numId w:val="38"/>
        </w:numPr>
        <w:snapToGrid w:val="0"/>
        <w:spacing w:after="0" w:line="276" w:lineRule="auto"/>
        <w:ind w:left="0" w:firstLine="0"/>
        <w:contextualSpacing/>
        <w:jc w:val="both"/>
        <w:rPr>
          <w:rFonts w:ascii="Museo Sans 300" w:eastAsiaTheme="minorHAnsi" w:hAnsi="Museo Sans 300" w:cstheme="minorBidi"/>
          <w:b/>
          <w:bCs/>
          <w:color w:val="auto"/>
          <w:spacing w:val="0"/>
          <w:sz w:val="22"/>
          <w:szCs w:val="22"/>
        </w:rPr>
      </w:pPr>
      <w:r w:rsidRPr="00A47B75">
        <w:rPr>
          <w:rFonts w:ascii="Museo Sans 300" w:hAnsi="Museo Sans 300"/>
          <w:sz w:val="22"/>
          <w:szCs w:val="22"/>
          <w:lang w:val="es-ES"/>
        </w:rPr>
        <w:t xml:space="preserve">   </w:t>
      </w:r>
      <w:r w:rsidRPr="00A47B75">
        <w:rPr>
          <w:rFonts w:ascii="Museo Sans 300" w:eastAsiaTheme="minorHAnsi" w:hAnsi="Museo Sans 300" w:cstheme="minorBidi"/>
          <w:b/>
          <w:bCs/>
          <w:color w:val="auto"/>
          <w:spacing w:val="0"/>
          <w:sz w:val="22"/>
          <w:szCs w:val="22"/>
        </w:rPr>
        <w:t>Protección de datos</w:t>
      </w:r>
    </w:p>
    <w:p w14:paraId="0745261D" w14:textId="77777777" w:rsidR="00663058" w:rsidRPr="00A47B75" w:rsidRDefault="00663058" w:rsidP="00A47B75">
      <w:pPr>
        <w:spacing w:line="276" w:lineRule="auto"/>
        <w:contextualSpacing/>
        <w:jc w:val="both"/>
        <w:rPr>
          <w:rFonts w:ascii="Museo Sans 300" w:hAnsi="Museo Sans 300"/>
          <w:sz w:val="22"/>
          <w:szCs w:val="22"/>
          <w:lang w:val="es-ES"/>
        </w:rPr>
      </w:pPr>
      <w:r w:rsidRPr="00A47B75">
        <w:rPr>
          <w:rFonts w:ascii="Museo Sans 300" w:hAnsi="Museo Sans 300"/>
          <w:sz w:val="22"/>
          <w:szCs w:val="22"/>
          <w:lang w:val="es-ES"/>
        </w:rPr>
        <w:t xml:space="preserve">Se les garantiza a los proveedores que la información suministrada por ellos, así como la documentación anexa será utilizada únicamente a efectos del presente proceso de compra y finalmente a la suscripción del contrato del (los) proveedor (es) seleccionado (s) y que en ningún caso se le dará un fin distinto al mismo. </w:t>
      </w:r>
    </w:p>
    <w:p w14:paraId="1E821453" w14:textId="7FEFECC6" w:rsidR="00663058" w:rsidRPr="00A47B75" w:rsidRDefault="00663058" w:rsidP="00A47B75">
      <w:pPr>
        <w:pStyle w:val="Subttulo"/>
        <w:numPr>
          <w:ilvl w:val="0"/>
          <w:numId w:val="38"/>
        </w:numPr>
        <w:snapToGrid w:val="0"/>
        <w:spacing w:after="0" w:line="276" w:lineRule="auto"/>
        <w:ind w:left="0" w:firstLine="0"/>
        <w:contextualSpacing/>
        <w:jc w:val="both"/>
        <w:rPr>
          <w:rFonts w:ascii="Museo Sans 300" w:eastAsiaTheme="minorHAnsi" w:hAnsi="Museo Sans 300" w:cstheme="minorBidi"/>
          <w:b/>
          <w:bCs/>
          <w:color w:val="auto"/>
          <w:spacing w:val="0"/>
          <w:sz w:val="22"/>
          <w:szCs w:val="22"/>
        </w:rPr>
      </w:pPr>
      <w:r w:rsidRPr="00A47B75">
        <w:rPr>
          <w:rFonts w:ascii="Museo Sans 300" w:hAnsi="Museo Sans 300"/>
          <w:sz w:val="22"/>
          <w:szCs w:val="22"/>
          <w:lang w:val="es-CO"/>
        </w:rPr>
        <w:br w:type="page"/>
      </w:r>
      <w:r w:rsidR="00D568A6" w:rsidRPr="00A47B75">
        <w:rPr>
          <w:rFonts w:ascii="Museo Sans 300" w:eastAsiaTheme="minorHAnsi" w:hAnsi="Museo Sans 300" w:cstheme="minorBidi"/>
          <w:b/>
          <w:bCs/>
          <w:color w:val="auto"/>
          <w:spacing w:val="0"/>
          <w:sz w:val="22"/>
          <w:szCs w:val="22"/>
        </w:rPr>
        <w:lastRenderedPageBreak/>
        <w:t>ANEXOS:</w:t>
      </w:r>
    </w:p>
    <w:p w14:paraId="3145A7E7" w14:textId="77777777" w:rsidR="00A47B75" w:rsidRPr="00A47B75" w:rsidRDefault="00D568A6" w:rsidP="00A47B75">
      <w:pPr>
        <w:pStyle w:val="Prrafodelista"/>
        <w:numPr>
          <w:ilvl w:val="1"/>
          <w:numId w:val="32"/>
        </w:numPr>
        <w:spacing w:line="276" w:lineRule="auto"/>
        <w:rPr>
          <w:rFonts w:ascii="Museo Sans 300" w:hAnsi="Museo Sans 300"/>
          <w:b/>
          <w:bCs/>
          <w:sz w:val="22"/>
          <w:szCs w:val="22"/>
        </w:rPr>
      </w:pPr>
      <w:r w:rsidRPr="00A47B75">
        <w:rPr>
          <w:rFonts w:ascii="Museo Sans 300" w:hAnsi="Museo Sans 300"/>
          <w:b/>
          <w:bCs/>
          <w:sz w:val="22"/>
          <w:szCs w:val="22"/>
        </w:rPr>
        <w:t xml:space="preserve">ANEXO 1_LISTADO DE ITEMS </w:t>
      </w:r>
      <w:r w:rsidR="00A47B75" w:rsidRPr="00A47B75">
        <w:rPr>
          <w:rFonts w:ascii="Museo Sans 300" w:hAnsi="Museo Sans 300"/>
          <w:b/>
          <w:bCs/>
          <w:sz w:val="22"/>
          <w:szCs w:val="22"/>
        </w:rPr>
        <w:t>POR LOTES.</w:t>
      </w:r>
    </w:p>
    <w:p w14:paraId="113AB1AD" w14:textId="312B4103" w:rsidR="00D568A6" w:rsidRPr="00A47B75" w:rsidRDefault="00886C39" w:rsidP="00A47B75">
      <w:pPr>
        <w:pStyle w:val="Prrafodelista"/>
        <w:numPr>
          <w:ilvl w:val="1"/>
          <w:numId w:val="32"/>
        </w:numPr>
        <w:spacing w:line="276" w:lineRule="auto"/>
        <w:rPr>
          <w:rFonts w:ascii="Museo Sans 300" w:hAnsi="Museo Sans 300"/>
          <w:b/>
          <w:bCs/>
          <w:sz w:val="22"/>
          <w:szCs w:val="22"/>
        </w:rPr>
      </w:pPr>
      <w:r w:rsidRPr="00A47B75">
        <w:rPr>
          <w:rFonts w:ascii="Museo Sans 300" w:hAnsi="Museo Sans 300"/>
          <w:b/>
          <w:bCs/>
          <w:sz w:val="22"/>
          <w:szCs w:val="22"/>
        </w:rPr>
        <w:t>ANEXO 2_</w:t>
      </w:r>
      <w:r w:rsidR="00D568A6" w:rsidRPr="00A47B75">
        <w:rPr>
          <w:rFonts w:ascii="Museo Sans 300" w:hAnsi="Museo Sans 300"/>
          <w:b/>
          <w:bCs/>
          <w:sz w:val="22"/>
          <w:szCs w:val="22"/>
        </w:rPr>
        <w:t>FORMATO PARA PRESENTACIÓN DE OFERTA TÉCNICA Y FINANCIERA</w:t>
      </w:r>
    </w:p>
    <w:p w14:paraId="088823D8" w14:textId="0862A3E9" w:rsidR="00886C39" w:rsidRPr="00A47B75" w:rsidRDefault="00886C39" w:rsidP="00A47B75">
      <w:pPr>
        <w:pStyle w:val="Prrafodelista"/>
        <w:numPr>
          <w:ilvl w:val="1"/>
          <w:numId w:val="32"/>
        </w:numPr>
        <w:spacing w:line="276" w:lineRule="auto"/>
        <w:rPr>
          <w:rFonts w:ascii="Museo Sans 300" w:hAnsi="Museo Sans 300"/>
          <w:b/>
          <w:bCs/>
          <w:sz w:val="22"/>
          <w:szCs w:val="22"/>
        </w:rPr>
      </w:pPr>
      <w:r w:rsidRPr="00A47B75">
        <w:rPr>
          <w:rFonts w:ascii="Museo Sans 300" w:hAnsi="Museo Sans 300"/>
          <w:b/>
          <w:bCs/>
          <w:sz w:val="22"/>
          <w:szCs w:val="22"/>
        </w:rPr>
        <w:t xml:space="preserve">ANEXO 3: </w:t>
      </w:r>
      <w:r w:rsidR="00F75A77" w:rsidRPr="00A47B75">
        <w:rPr>
          <w:rFonts w:ascii="Museo Sans 300" w:hAnsi="Museo Sans 300"/>
          <w:b/>
          <w:bCs/>
          <w:sz w:val="22"/>
          <w:szCs w:val="22"/>
        </w:rPr>
        <w:t xml:space="preserve">FORMATO </w:t>
      </w:r>
      <w:r w:rsidRPr="00A47B75">
        <w:rPr>
          <w:rFonts w:ascii="Museo Sans 300" w:hAnsi="Museo Sans 300"/>
          <w:b/>
          <w:bCs/>
          <w:sz w:val="22"/>
          <w:szCs w:val="22"/>
        </w:rPr>
        <w:t xml:space="preserve">DECLARACIÓN </w:t>
      </w:r>
      <w:r w:rsidR="00F75A77" w:rsidRPr="00A47B75">
        <w:rPr>
          <w:rFonts w:ascii="Museo Sans 300" w:hAnsi="Museo Sans 300"/>
          <w:b/>
          <w:bCs/>
          <w:sz w:val="22"/>
          <w:szCs w:val="22"/>
        </w:rPr>
        <w:t>JURADA</w:t>
      </w:r>
    </w:p>
    <w:sectPr w:rsidR="00886C39" w:rsidRPr="00A47B75">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B5B03" w14:textId="77777777" w:rsidR="00803EF2" w:rsidRDefault="00803EF2" w:rsidP="00A47B75">
      <w:pPr>
        <w:spacing w:after="0" w:line="240" w:lineRule="auto"/>
      </w:pPr>
      <w:r>
        <w:separator/>
      </w:r>
    </w:p>
  </w:endnote>
  <w:endnote w:type="continuationSeparator" w:id="0">
    <w:p w14:paraId="2DD64F12" w14:textId="77777777" w:rsidR="00803EF2" w:rsidRDefault="00803EF2" w:rsidP="00A47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3432670"/>
      <w:docPartObj>
        <w:docPartGallery w:val="Page Numbers (Bottom of Page)"/>
        <w:docPartUnique/>
      </w:docPartObj>
    </w:sdtPr>
    <w:sdtEndPr/>
    <w:sdtContent>
      <w:p w14:paraId="369FCA05" w14:textId="1C7413C5" w:rsidR="00A47B75" w:rsidRDefault="00A47B75">
        <w:pPr>
          <w:pStyle w:val="Piedepgina"/>
          <w:jc w:val="right"/>
        </w:pPr>
        <w:r>
          <w:fldChar w:fldCharType="begin"/>
        </w:r>
        <w:r>
          <w:instrText>PAGE   \* MERGEFORMAT</w:instrText>
        </w:r>
        <w:r>
          <w:fldChar w:fldCharType="separate"/>
        </w:r>
        <w:r>
          <w:t>2</w:t>
        </w:r>
        <w:r>
          <w:fldChar w:fldCharType="end"/>
        </w:r>
      </w:p>
    </w:sdtContent>
  </w:sdt>
  <w:p w14:paraId="291DAAF4" w14:textId="77777777" w:rsidR="00A47B75" w:rsidRDefault="00A47B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A460E" w14:textId="77777777" w:rsidR="00803EF2" w:rsidRDefault="00803EF2" w:rsidP="00A47B75">
      <w:pPr>
        <w:spacing w:after="0" w:line="240" w:lineRule="auto"/>
      </w:pPr>
      <w:r>
        <w:separator/>
      </w:r>
    </w:p>
  </w:footnote>
  <w:footnote w:type="continuationSeparator" w:id="0">
    <w:p w14:paraId="1227425C" w14:textId="77777777" w:rsidR="00803EF2" w:rsidRDefault="00803EF2" w:rsidP="00A47B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7F9C"/>
    <w:multiLevelType w:val="multilevel"/>
    <w:tmpl w:val="B46A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07053"/>
    <w:multiLevelType w:val="hybridMultilevel"/>
    <w:tmpl w:val="006EFA14"/>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09CB602F"/>
    <w:multiLevelType w:val="multilevel"/>
    <w:tmpl w:val="70C0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84114"/>
    <w:multiLevelType w:val="hybridMultilevel"/>
    <w:tmpl w:val="A8C87C48"/>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F867E9"/>
    <w:multiLevelType w:val="hybridMultilevel"/>
    <w:tmpl w:val="5368483E"/>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13623F14"/>
    <w:multiLevelType w:val="multilevel"/>
    <w:tmpl w:val="3814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32CF1"/>
    <w:multiLevelType w:val="multilevel"/>
    <w:tmpl w:val="C8A88E4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A0E3309"/>
    <w:multiLevelType w:val="hybridMultilevel"/>
    <w:tmpl w:val="C64A7E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E1706AB"/>
    <w:multiLevelType w:val="hybridMultilevel"/>
    <w:tmpl w:val="5DC6FB46"/>
    <w:lvl w:ilvl="0" w:tplc="300A000F">
      <w:start w:val="1"/>
      <w:numFmt w:val="decimal"/>
      <w:lvlText w:val="%1."/>
      <w:lvlJc w:val="left"/>
      <w:pPr>
        <w:ind w:left="36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21557464"/>
    <w:multiLevelType w:val="multilevel"/>
    <w:tmpl w:val="F3083840"/>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10" w15:restartNumberingAfterBreak="0">
    <w:nsid w:val="28CA1427"/>
    <w:multiLevelType w:val="multilevel"/>
    <w:tmpl w:val="AA8AE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3BCDE5"/>
    <w:multiLevelType w:val="hybridMultilevel"/>
    <w:tmpl w:val="5DF0507C"/>
    <w:lvl w:ilvl="0" w:tplc="FF88B1AC">
      <w:start w:val="1"/>
      <w:numFmt w:val="bullet"/>
      <w:lvlText w:val=""/>
      <w:lvlJc w:val="left"/>
      <w:pPr>
        <w:ind w:left="720" w:hanging="360"/>
      </w:pPr>
      <w:rPr>
        <w:rFonts w:ascii="Wingdings" w:hAnsi="Wingdings" w:hint="default"/>
      </w:rPr>
    </w:lvl>
    <w:lvl w:ilvl="1" w:tplc="BA8070AA">
      <w:start w:val="1"/>
      <w:numFmt w:val="bullet"/>
      <w:lvlText w:val="o"/>
      <w:lvlJc w:val="left"/>
      <w:pPr>
        <w:ind w:left="1440" w:hanging="360"/>
      </w:pPr>
      <w:rPr>
        <w:rFonts w:ascii="Courier New" w:hAnsi="Courier New" w:hint="default"/>
      </w:rPr>
    </w:lvl>
    <w:lvl w:ilvl="2" w:tplc="C418652E">
      <w:start w:val="1"/>
      <w:numFmt w:val="bullet"/>
      <w:lvlText w:val=""/>
      <w:lvlJc w:val="left"/>
      <w:pPr>
        <w:ind w:left="2160" w:hanging="360"/>
      </w:pPr>
      <w:rPr>
        <w:rFonts w:ascii="Wingdings" w:hAnsi="Wingdings" w:hint="default"/>
      </w:rPr>
    </w:lvl>
    <w:lvl w:ilvl="3" w:tplc="0F58FAA4">
      <w:start w:val="1"/>
      <w:numFmt w:val="bullet"/>
      <w:lvlText w:val=""/>
      <w:lvlJc w:val="left"/>
      <w:pPr>
        <w:ind w:left="2880" w:hanging="360"/>
      </w:pPr>
      <w:rPr>
        <w:rFonts w:ascii="Symbol" w:hAnsi="Symbol" w:hint="default"/>
      </w:rPr>
    </w:lvl>
    <w:lvl w:ilvl="4" w:tplc="F0603A90">
      <w:start w:val="1"/>
      <w:numFmt w:val="bullet"/>
      <w:lvlText w:val="o"/>
      <w:lvlJc w:val="left"/>
      <w:pPr>
        <w:ind w:left="3600" w:hanging="360"/>
      </w:pPr>
      <w:rPr>
        <w:rFonts w:ascii="Courier New" w:hAnsi="Courier New" w:hint="default"/>
      </w:rPr>
    </w:lvl>
    <w:lvl w:ilvl="5" w:tplc="2C68F36E">
      <w:start w:val="1"/>
      <w:numFmt w:val="bullet"/>
      <w:lvlText w:val=""/>
      <w:lvlJc w:val="left"/>
      <w:pPr>
        <w:ind w:left="4320" w:hanging="360"/>
      </w:pPr>
      <w:rPr>
        <w:rFonts w:ascii="Wingdings" w:hAnsi="Wingdings" w:hint="default"/>
      </w:rPr>
    </w:lvl>
    <w:lvl w:ilvl="6" w:tplc="78F4B7F4">
      <w:start w:val="1"/>
      <w:numFmt w:val="bullet"/>
      <w:lvlText w:val=""/>
      <w:lvlJc w:val="left"/>
      <w:pPr>
        <w:ind w:left="5040" w:hanging="360"/>
      </w:pPr>
      <w:rPr>
        <w:rFonts w:ascii="Symbol" w:hAnsi="Symbol" w:hint="default"/>
      </w:rPr>
    </w:lvl>
    <w:lvl w:ilvl="7" w:tplc="A6767C5A">
      <w:start w:val="1"/>
      <w:numFmt w:val="bullet"/>
      <w:lvlText w:val="o"/>
      <w:lvlJc w:val="left"/>
      <w:pPr>
        <w:ind w:left="5760" w:hanging="360"/>
      </w:pPr>
      <w:rPr>
        <w:rFonts w:ascii="Courier New" w:hAnsi="Courier New" w:hint="default"/>
      </w:rPr>
    </w:lvl>
    <w:lvl w:ilvl="8" w:tplc="FC945F06">
      <w:start w:val="1"/>
      <w:numFmt w:val="bullet"/>
      <w:lvlText w:val=""/>
      <w:lvlJc w:val="left"/>
      <w:pPr>
        <w:ind w:left="6480" w:hanging="360"/>
      </w:pPr>
      <w:rPr>
        <w:rFonts w:ascii="Wingdings" w:hAnsi="Wingdings" w:hint="default"/>
      </w:rPr>
    </w:lvl>
  </w:abstractNum>
  <w:abstractNum w:abstractNumId="12" w15:restartNumberingAfterBreak="0">
    <w:nsid w:val="2DCF0DCA"/>
    <w:multiLevelType w:val="multilevel"/>
    <w:tmpl w:val="768C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36121C"/>
    <w:multiLevelType w:val="hybridMultilevel"/>
    <w:tmpl w:val="D99CD9A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2ED84FE2"/>
    <w:multiLevelType w:val="multilevel"/>
    <w:tmpl w:val="D08C2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89453E"/>
    <w:multiLevelType w:val="multilevel"/>
    <w:tmpl w:val="3280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D5269"/>
    <w:multiLevelType w:val="multilevel"/>
    <w:tmpl w:val="7D6E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944EC"/>
    <w:multiLevelType w:val="multilevel"/>
    <w:tmpl w:val="CCB2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FB42CD"/>
    <w:multiLevelType w:val="multilevel"/>
    <w:tmpl w:val="C8D4F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CF0000"/>
    <w:multiLevelType w:val="multilevel"/>
    <w:tmpl w:val="376C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1C1FBC"/>
    <w:multiLevelType w:val="hybridMultilevel"/>
    <w:tmpl w:val="71E6E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51F08"/>
    <w:multiLevelType w:val="multilevel"/>
    <w:tmpl w:val="3914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F35AEA"/>
    <w:multiLevelType w:val="hybridMultilevel"/>
    <w:tmpl w:val="AA948728"/>
    <w:lvl w:ilvl="0" w:tplc="30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4D601A7A"/>
    <w:multiLevelType w:val="multilevel"/>
    <w:tmpl w:val="FE56C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933082"/>
    <w:multiLevelType w:val="hybridMultilevel"/>
    <w:tmpl w:val="3232360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5" w15:restartNumberingAfterBreak="0">
    <w:nsid w:val="58DB0AEB"/>
    <w:multiLevelType w:val="hybridMultilevel"/>
    <w:tmpl w:val="43E62DCA"/>
    <w:lvl w:ilvl="0" w:tplc="30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5AC6360A"/>
    <w:multiLevelType w:val="multilevel"/>
    <w:tmpl w:val="A95C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CB7091"/>
    <w:multiLevelType w:val="hybridMultilevel"/>
    <w:tmpl w:val="8EACE8F4"/>
    <w:lvl w:ilvl="0" w:tplc="240A0017">
      <w:start w:val="1"/>
      <w:numFmt w:val="lowerLetter"/>
      <w:lvlText w:val="%1)"/>
      <w:lvlJc w:val="left"/>
      <w:pPr>
        <w:ind w:left="1429" w:hanging="360"/>
      </w:pPr>
    </w:lvl>
    <w:lvl w:ilvl="1" w:tplc="240A0019" w:tentative="1">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28" w15:restartNumberingAfterBreak="0">
    <w:nsid w:val="5ACD444D"/>
    <w:multiLevelType w:val="hybridMultilevel"/>
    <w:tmpl w:val="25FA46E6"/>
    <w:lvl w:ilvl="0" w:tplc="200A000D">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9" w15:restartNumberingAfterBreak="0">
    <w:nsid w:val="630F7DBC"/>
    <w:multiLevelType w:val="hybridMultilevel"/>
    <w:tmpl w:val="A8C87C48"/>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3656582"/>
    <w:multiLevelType w:val="hybridMultilevel"/>
    <w:tmpl w:val="F6223902"/>
    <w:lvl w:ilvl="0" w:tplc="200A000D">
      <w:start w:val="1"/>
      <w:numFmt w:val="bullet"/>
      <w:lvlText w:val=""/>
      <w:lvlJc w:val="left"/>
      <w:pPr>
        <w:ind w:left="1080" w:hanging="360"/>
      </w:pPr>
      <w:rPr>
        <w:rFonts w:ascii="Wingdings" w:hAnsi="Wingdings" w:hint="default"/>
      </w:rPr>
    </w:lvl>
    <w:lvl w:ilvl="1" w:tplc="200A0003" w:tentative="1">
      <w:start w:val="1"/>
      <w:numFmt w:val="bullet"/>
      <w:lvlText w:val="o"/>
      <w:lvlJc w:val="left"/>
      <w:pPr>
        <w:ind w:left="1800" w:hanging="360"/>
      </w:pPr>
      <w:rPr>
        <w:rFonts w:ascii="Courier New" w:hAnsi="Courier New" w:cs="Courier New" w:hint="default"/>
      </w:rPr>
    </w:lvl>
    <w:lvl w:ilvl="2" w:tplc="200A0005" w:tentative="1">
      <w:start w:val="1"/>
      <w:numFmt w:val="bullet"/>
      <w:lvlText w:val=""/>
      <w:lvlJc w:val="left"/>
      <w:pPr>
        <w:ind w:left="2520" w:hanging="360"/>
      </w:pPr>
      <w:rPr>
        <w:rFonts w:ascii="Wingdings" w:hAnsi="Wingdings" w:hint="default"/>
      </w:rPr>
    </w:lvl>
    <w:lvl w:ilvl="3" w:tplc="200A0001" w:tentative="1">
      <w:start w:val="1"/>
      <w:numFmt w:val="bullet"/>
      <w:lvlText w:val=""/>
      <w:lvlJc w:val="left"/>
      <w:pPr>
        <w:ind w:left="3240" w:hanging="360"/>
      </w:pPr>
      <w:rPr>
        <w:rFonts w:ascii="Symbol" w:hAnsi="Symbol" w:hint="default"/>
      </w:rPr>
    </w:lvl>
    <w:lvl w:ilvl="4" w:tplc="200A0003" w:tentative="1">
      <w:start w:val="1"/>
      <w:numFmt w:val="bullet"/>
      <w:lvlText w:val="o"/>
      <w:lvlJc w:val="left"/>
      <w:pPr>
        <w:ind w:left="3960" w:hanging="360"/>
      </w:pPr>
      <w:rPr>
        <w:rFonts w:ascii="Courier New" w:hAnsi="Courier New" w:cs="Courier New" w:hint="default"/>
      </w:rPr>
    </w:lvl>
    <w:lvl w:ilvl="5" w:tplc="200A0005" w:tentative="1">
      <w:start w:val="1"/>
      <w:numFmt w:val="bullet"/>
      <w:lvlText w:val=""/>
      <w:lvlJc w:val="left"/>
      <w:pPr>
        <w:ind w:left="4680" w:hanging="360"/>
      </w:pPr>
      <w:rPr>
        <w:rFonts w:ascii="Wingdings" w:hAnsi="Wingdings" w:hint="default"/>
      </w:rPr>
    </w:lvl>
    <w:lvl w:ilvl="6" w:tplc="200A0001" w:tentative="1">
      <w:start w:val="1"/>
      <w:numFmt w:val="bullet"/>
      <w:lvlText w:val=""/>
      <w:lvlJc w:val="left"/>
      <w:pPr>
        <w:ind w:left="5400" w:hanging="360"/>
      </w:pPr>
      <w:rPr>
        <w:rFonts w:ascii="Symbol" w:hAnsi="Symbol" w:hint="default"/>
      </w:rPr>
    </w:lvl>
    <w:lvl w:ilvl="7" w:tplc="200A0003" w:tentative="1">
      <w:start w:val="1"/>
      <w:numFmt w:val="bullet"/>
      <w:lvlText w:val="o"/>
      <w:lvlJc w:val="left"/>
      <w:pPr>
        <w:ind w:left="6120" w:hanging="360"/>
      </w:pPr>
      <w:rPr>
        <w:rFonts w:ascii="Courier New" w:hAnsi="Courier New" w:cs="Courier New" w:hint="default"/>
      </w:rPr>
    </w:lvl>
    <w:lvl w:ilvl="8" w:tplc="200A0005" w:tentative="1">
      <w:start w:val="1"/>
      <w:numFmt w:val="bullet"/>
      <w:lvlText w:val=""/>
      <w:lvlJc w:val="left"/>
      <w:pPr>
        <w:ind w:left="6840" w:hanging="360"/>
      </w:pPr>
      <w:rPr>
        <w:rFonts w:ascii="Wingdings" w:hAnsi="Wingdings" w:hint="default"/>
      </w:rPr>
    </w:lvl>
  </w:abstractNum>
  <w:abstractNum w:abstractNumId="31" w15:restartNumberingAfterBreak="0">
    <w:nsid w:val="640D20B1"/>
    <w:multiLevelType w:val="hybridMultilevel"/>
    <w:tmpl w:val="F38CC768"/>
    <w:lvl w:ilvl="0" w:tplc="300A000F">
      <w:start w:val="9"/>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65396A61"/>
    <w:multiLevelType w:val="hybridMultilevel"/>
    <w:tmpl w:val="06322E64"/>
    <w:lvl w:ilvl="0" w:tplc="34C60CC4">
      <w:start w:val="1"/>
      <w:numFmt w:val="bullet"/>
      <w:lvlText w:val=""/>
      <w:lvlJc w:val="left"/>
      <w:pPr>
        <w:ind w:left="720" w:hanging="360"/>
      </w:pPr>
      <w:rPr>
        <w:rFonts w:ascii="Wingdings" w:hAnsi="Wingdings" w:hint="default"/>
      </w:rPr>
    </w:lvl>
    <w:lvl w:ilvl="1" w:tplc="390E1E0E">
      <w:start w:val="1"/>
      <w:numFmt w:val="bullet"/>
      <w:lvlText w:val="o"/>
      <w:lvlJc w:val="left"/>
      <w:pPr>
        <w:ind w:left="1440" w:hanging="360"/>
      </w:pPr>
      <w:rPr>
        <w:rFonts w:ascii="Courier New" w:hAnsi="Courier New" w:hint="default"/>
      </w:rPr>
    </w:lvl>
    <w:lvl w:ilvl="2" w:tplc="645CA2A0">
      <w:start w:val="1"/>
      <w:numFmt w:val="bullet"/>
      <w:lvlText w:val=""/>
      <w:lvlJc w:val="left"/>
      <w:pPr>
        <w:ind w:left="2160" w:hanging="360"/>
      </w:pPr>
      <w:rPr>
        <w:rFonts w:ascii="Wingdings" w:hAnsi="Wingdings" w:hint="default"/>
      </w:rPr>
    </w:lvl>
    <w:lvl w:ilvl="3" w:tplc="62584742">
      <w:start w:val="1"/>
      <w:numFmt w:val="bullet"/>
      <w:lvlText w:val=""/>
      <w:lvlJc w:val="left"/>
      <w:pPr>
        <w:ind w:left="2880" w:hanging="360"/>
      </w:pPr>
      <w:rPr>
        <w:rFonts w:ascii="Symbol" w:hAnsi="Symbol" w:hint="default"/>
      </w:rPr>
    </w:lvl>
    <w:lvl w:ilvl="4" w:tplc="3C2AA462">
      <w:start w:val="1"/>
      <w:numFmt w:val="bullet"/>
      <w:lvlText w:val="o"/>
      <w:lvlJc w:val="left"/>
      <w:pPr>
        <w:ind w:left="3600" w:hanging="360"/>
      </w:pPr>
      <w:rPr>
        <w:rFonts w:ascii="Courier New" w:hAnsi="Courier New" w:hint="default"/>
      </w:rPr>
    </w:lvl>
    <w:lvl w:ilvl="5" w:tplc="E210FB36">
      <w:start w:val="1"/>
      <w:numFmt w:val="bullet"/>
      <w:lvlText w:val=""/>
      <w:lvlJc w:val="left"/>
      <w:pPr>
        <w:ind w:left="4320" w:hanging="360"/>
      </w:pPr>
      <w:rPr>
        <w:rFonts w:ascii="Wingdings" w:hAnsi="Wingdings" w:hint="default"/>
      </w:rPr>
    </w:lvl>
    <w:lvl w:ilvl="6" w:tplc="E30491FE">
      <w:start w:val="1"/>
      <w:numFmt w:val="bullet"/>
      <w:lvlText w:val=""/>
      <w:lvlJc w:val="left"/>
      <w:pPr>
        <w:ind w:left="5040" w:hanging="360"/>
      </w:pPr>
      <w:rPr>
        <w:rFonts w:ascii="Symbol" w:hAnsi="Symbol" w:hint="default"/>
      </w:rPr>
    </w:lvl>
    <w:lvl w:ilvl="7" w:tplc="652CD2E2">
      <w:start w:val="1"/>
      <w:numFmt w:val="bullet"/>
      <w:lvlText w:val="o"/>
      <w:lvlJc w:val="left"/>
      <w:pPr>
        <w:ind w:left="5760" w:hanging="360"/>
      </w:pPr>
      <w:rPr>
        <w:rFonts w:ascii="Courier New" w:hAnsi="Courier New" w:hint="default"/>
      </w:rPr>
    </w:lvl>
    <w:lvl w:ilvl="8" w:tplc="DB3E67CA">
      <w:start w:val="1"/>
      <w:numFmt w:val="bullet"/>
      <w:lvlText w:val=""/>
      <w:lvlJc w:val="left"/>
      <w:pPr>
        <w:ind w:left="6480" w:hanging="360"/>
      </w:pPr>
      <w:rPr>
        <w:rFonts w:ascii="Wingdings" w:hAnsi="Wingdings" w:hint="default"/>
      </w:rPr>
    </w:lvl>
  </w:abstractNum>
  <w:abstractNum w:abstractNumId="33" w15:restartNumberingAfterBreak="0">
    <w:nsid w:val="65F93ECA"/>
    <w:multiLevelType w:val="multilevel"/>
    <w:tmpl w:val="087CF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6F33A9"/>
    <w:multiLevelType w:val="multilevel"/>
    <w:tmpl w:val="A768C9F8"/>
    <w:lvl w:ilvl="0">
      <w:start w:val="1"/>
      <w:numFmt w:val="decimal"/>
      <w:lvlText w:val="%1."/>
      <w:lvlJc w:val="left"/>
      <w:pPr>
        <w:ind w:left="360" w:hanging="360"/>
      </w:pPr>
      <w:rPr>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5" w15:restartNumberingAfterBreak="0">
    <w:nsid w:val="68816E5F"/>
    <w:multiLevelType w:val="multilevel"/>
    <w:tmpl w:val="E466A89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6" w15:restartNumberingAfterBreak="0">
    <w:nsid w:val="6B12685F"/>
    <w:multiLevelType w:val="multilevel"/>
    <w:tmpl w:val="3F889292"/>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7" w15:restartNumberingAfterBreak="0">
    <w:nsid w:val="6E6E435A"/>
    <w:multiLevelType w:val="multilevel"/>
    <w:tmpl w:val="4CDAE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560D34"/>
    <w:multiLevelType w:val="multilevel"/>
    <w:tmpl w:val="4776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F71F20"/>
    <w:multiLevelType w:val="hybridMultilevel"/>
    <w:tmpl w:val="A8C87C48"/>
    <w:lvl w:ilvl="0" w:tplc="300A000F">
      <w:start w:val="1"/>
      <w:numFmt w:val="decimal"/>
      <w:lvlText w:val="%1."/>
      <w:lvlJc w:val="left"/>
      <w:pPr>
        <w:ind w:left="720" w:hanging="360"/>
      </w:pPr>
      <w:rPr>
        <w:rFonts w:ascii="Times New Roman" w:hAnsi="Times New Roman" w:cs="Times New Roman"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33"/>
  </w:num>
  <w:num w:numId="2">
    <w:abstractNumId w:val="15"/>
  </w:num>
  <w:num w:numId="3">
    <w:abstractNumId w:val="14"/>
  </w:num>
  <w:num w:numId="4">
    <w:abstractNumId w:val="18"/>
  </w:num>
  <w:num w:numId="5">
    <w:abstractNumId w:val="38"/>
  </w:num>
  <w:num w:numId="6">
    <w:abstractNumId w:val="19"/>
  </w:num>
  <w:num w:numId="7">
    <w:abstractNumId w:val="5"/>
  </w:num>
  <w:num w:numId="8">
    <w:abstractNumId w:val="26"/>
  </w:num>
  <w:num w:numId="9">
    <w:abstractNumId w:val="10"/>
  </w:num>
  <w:num w:numId="10">
    <w:abstractNumId w:val="21"/>
  </w:num>
  <w:num w:numId="11">
    <w:abstractNumId w:val="17"/>
  </w:num>
  <w:num w:numId="12">
    <w:abstractNumId w:val="2"/>
  </w:num>
  <w:num w:numId="13">
    <w:abstractNumId w:val="16"/>
  </w:num>
  <w:num w:numId="14">
    <w:abstractNumId w:val="0"/>
  </w:num>
  <w:num w:numId="15">
    <w:abstractNumId w:val="37"/>
  </w:num>
  <w:num w:numId="16">
    <w:abstractNumId w:val="23"/>
  </w:num>
  <w:num w:numId="17">
    <w:abstractNumId w:val="7"/>
  </w:num>
  <w:num w:numId="18">
    <w:abstractNumId w:val="8"/>
  </w:num>
  <w:num w:numId="19">
    <w:abstractNumId w:val="34"/>
  </w:num>
  <w:num w:numId="20">
    <w:abstractNumId w:val="11"/>
  </w:num>
  <w:num w:numId="21">
    <w:abstractNumId w:val="32"/>
  </w:num>
  <w:num w:numId="22">
    <w:abstractNumId w:val="27"/>
  </w:num>
  <w:num w:numId="23">
    <w:abstractNumId w:val="28"/>
  </w:num>
  <w:num w:numId="24">
    <w:abstractNumId w:val="30"/>
  </w:num>
  <w:num w:numId="25">
    <w:abstractNumId w:val="20"/>
  </w:num>
  <w:num w:numId="26">
    <w:abstractNumId w:val="39"/>
  </w:num>
  <w:num w:numId="27">
    <w:abstractNumId w:val="3"/>
  </w:num>
  <w:num w:numId="28">
    <w:abstractNumId w:val="4"/>
  </w:num>
  <w:num w:numId="29">
    <w:abstractNumId w:val="13"/>
  </w:num>
  <w:num w:numId="30">
    <w:abstractNumId w:val="12"/>
  </w:num>
  <w:num w:numId="31">
    <w:abstractNumId w:val="35"/>
  </w:num>
  <w:num w:numId="32">
    <w:abstractNumId w:val="36"/>
  </w:num>
  <w:num w:numId="33">
    <w:abstractNumId w:val="9"/>
  </w:num>
  <w:num w:numId="34">
    <w:abstractNumId w:val="6"/>
  </w:num>
  <w:num w:numId="35">
    <w:abstractNumId w:val="29"/>
  </w:num>
  <w:num w:numId="36">
    <w:abstractNumId w:val="1"/>
  </w:num>
  <w:num w:numId="37">
    <w:abstractNumId w:val="24"/>
  </w:num>
  <w:num w:numId="38">
    <w:abstractNumId w:val="31"/>
  </w:num>
  <w:num w:numId="39">
    <w:abstractNumId w:val="22"/>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8B"/>
    <w:rsid w:val="00001074"/>
    <w:rsid w:val="000120A1"/>
    <w:rsid w:val="00105664"/>
    <w:rsid w:val="00131243"/>
    <w:rsid w:val="00147596"/>
    <w:rsid w:val="001979CE"/>
    <w:rsid w:val="002A1738"/>
    <w:rsid w:val="003E420F"/>
    <w:rsid w:val="00417035"/>
    <w:rsid w:val="00522286"/>
    <w:rsid w:val="005518A5"/>
    <w:rsid w:val="00551A02"/>
    <w:rsid w:val="005728D1"/>
    <w:rsid w:val="00577F8A"/>
    <w:rsid w:val="005C1291"/>
    <w:rsid w:val="00663058"/>
    <w:rsid w:val="006C5A9D"/>
    <w:rsid w:val="006E554D"/>
    <w:rsid w:val="00706C57"/>
    <w:rsid w:val="00726ACD"/>
    <w:rsid w:val="0077759A"/>
    <w:rsid w:val="00803EF2"/>
    <w:rsid w:val="00814D68"/>
    <w:rsid w:val="00834C24"/>
    <w:rsid w:val="00886C39"/>
    <w:rsid w:val="008F5B94"/>
    <w:rsid w:val="0091366C"/>
    <w:rsid w:val="00942452"/>
    <w:rsid w:val="009A74CB"/>
    <w:rsid w:val="009D1BBA"/>
    <w:rsid w:val="009D3D31"/>
    <w:rsid w:val="00A47B75"/>
    <w:rsid w:val="00AF3CC4"/>
    <w:rsid w:val="00B9384F"/>
    <w:rsid w:val="00BB6456"/>
    <w:rsid w:val="00BC6D5C"/>
    <w:rsid w:val="00C84E4D"/>
    <w:rsid w:val="00C95266"/>
    <w:rsid w:val="00CC4F14"/>
    <w:rsid w:val="00CC7CEE"/>
    <w:rsid w:val="00D568A6"/>
    <w:rsid w:val="00D9723C"/>
    <w:rsid w:val="00DE00D3"/>
    <w:rsid w:val="00DF7D8B"/>
    <w:rsid w:val="00E178DD"/>
    <w:rsid w:val="00E934D3"/>
    <w:rsid w:val="00EE556F"/>
    <w:rsid w:val="00F20AC8"/>
    <w:rsid w:val="00F50B4F"/>
    <w:rsid w:val="00F737BA"/>
    <w:rsid w:val="00F75A77"/>
    <w:rsid w:val="00FE1A1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528F5"/>
  <w15:chartTrackingRefBased/>
  <w15:docId w15:val="{4FE05365-517D-4CB6-A517-A3897740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s-EC" w:eastAsia="en-US" w:bidi="ar-SA"/>
        <w14:ligatures w14:val="standardContextual"/>
      </w:rPr>
    </w:rPrDefault>
    <w:pPrDefault>
      <w:pPr>
        <w:spacing w:after="160" w:line="278"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next w:val="Normal"/>
    <w:link w:val="Ttulo1Car"/>
    <w:uiPriority w:val="9"/>
    <w:qFormat/>
    <w:rsid w:val="00DF7D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DF7D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DF7D8B"/>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DF7D8B"/>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DF7D8B"/>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DF7D8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F7D8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F7D8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F7D8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7D8B"/>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DF7D8B"/>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DF7D8B"/>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DF7D8B"/>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DF7D8B"/>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DF7D8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F7D8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F7D8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F7D8B"/>
    <w:rPr>
      <w:rFonts w:eastAsiaTheme="majorEastAsia" w:cstheme="majorBidi"/>
      <w:color w:val="272727" w:themeColor="text1" w:themeTint="D8"/>
    </w:rPr>
  </w:style>
  <w:style w:type="paragraph" w:styleId="Ttulo">
    <w:name w:val="Title"/>
    <w:basedOn w:val="Normal"/>
    <w:next w:val="Normal"/>
    <w:link w:val="TtuloCar"/>
    <w:uiPriority w:val="10"/>
    <w:qFormat/>
    <w:rsid w:val="00DF7D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F7D8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DF7D8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DF7D8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F7D8B"/>
    <w:pPr>
      <w:spacing w:before="160"/>
      <w:jc w:val="center"/>
    </w:pPr>
    <w:rPr>
      <w:i/>
      <w:iCs/>
      <w:color w:val="404040" w:themeColor="text1" w:themeTint="BF"/>
    </w:rPr>
  </w:style>
  <w:style w:type="character" w:customStyle="1" w:styleId="CitaCar">
    <w:name w:val="Cita Car"/>
    <w:basedOn w:val="Fuentedeprrafopredeter"/>
    <w:link w:val="Cita"/>
    <w:uiPriority w:val="29"/>
    <w:rsid w:val="00DF7D8B"/>
    <w:rPr>
      <w:i/>
      <w:iCs/>
      <w:color w:val="404040" w:themeColor="text1" w:themeTint="BF"/>
    </w:rPr>
  </w:style>
  <w:style w:type="paragraph" w:styleId="Prrafodelista">
    <w:name w:val="List Paragraph"/>
    <w:basedOn w:val="Normal"/>
    <w:link w:val="PrrafodelistaCar"/>
    <w:uiPriority w:val="34"/>
    <w:qFormat/>
    <w:rsid w:val="00DF7D8B"/>
    <w:pPr>
      <w:ind w:left="720"/>
      <w:contextualSpacing/>
    </w:pPr>
  </w:style>
  <w:style w:type="character" w:styleId="nfasisintenso">
    <w:name w:val="Intense Emphasis"/>
    <w:basedOn w:val="Fuentedeprrafopredeter"/>
    <w:uiPriority w:val="21"/>
    <w:qFormat/>
    <w:rsid w:val="00DF7D8B"/>
    <w:rPr>
      <w:i/>
      <w:iCs/>
      <w:color w:val="2F5496" w:themeColor="accent1" w:themeShade="BF"/>
    </w:rPr>
  </w:style>
  <w:style w:type="paragraph" w:styleId="Citadestacada">
    <w:name w:val="Intense Quote"/>
    <w:basedOn w:val="Normal"/>
    <w:next w:val="Normal"/>
    <w:link w:val="CitadestacadaCar"/>
    <w:uiPriority w:val="30"/>
    <w:qFormat/>
    <w:rsid w:val="00DF7D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DF7D8B"/>
    <w:rPr>
      <w:i/>
      <w:iCs/>
      <w:color w:val="2F5496" w:themeColor="accent1" w:themeShade="BF"/>
    </w:rPr>
  </w:style>
  <w:style w:type="character" w:styleId="Referenciaintensa">
    <w:name w:val="Intense Reference"/>
    <w:basedOn w:val="Fuentedeprrafopredeter"/>
    <w:uiPriority w:val="32"/>
    <w:qFormat/>
    <w:rsid w:val="00DF7D8B"/>
    <w:rPr>
      <w:b/>
      <w:bCs/>
      <w:smallCaps/>
      <w:color w:val="2F5496" w:themeColor="accent1" w:themeShade="BF"/>
      <w:spacing w:val="5"/>
    </w:rPr>
  </w:style>
  <w:style w:type="paragraph" w:styleId="Piedepgina">
    <w:name w:val="footer"/>
    <w:basedOn w:val="Normal"/>
    <w:link w:val="PiedepginaCar"/>
    <w:uiPriority w:val="99"/>
    <w:unhideWhenUsed/>
    <w:rsid w:val="00DF7D8B"/>
    <w:pPr>
      <w:tabs>
        <w:tab w:val="center" w:pos="4252"/>
        <w:tab w:val="right" w:pos="8504"/>
      </w:tabs>
      <w:spacing w:after="0" w:line="240" w:lineRule="auto"/>
    </w:pPr>
    <w:rPr>
      <w:rFonts w:ascii="Times New Roman" w:eastAsia="Times New Roman" w:hAnsi="Times New Roman" w:cs="Times New Roman"/>
      <w:kern w:val="0"/>
      <w:sz w:val="20"/>
      <w:szCs w:val="20"/>
      <w:lang w:val="es-ES" w:eastAsia="es-ES"/>
      <w14:ligatures w14:val="none"/>
    </w:rPr>
  </w:style>
  <w:style w:type="character" w:customStyle="1" w:styleId="PiedepginaCar">
    <w:name w:val="Pie de página Car"/>
    <w:basedOn w:val="Fuentedeprrafopredeter"/>
    <w:link w:val="Piedepgina"/>
    <w:uiPriority w:val="99"/>
    <w:rsid w:val="00DF7D8B"/>
    <w:rPr>
      <w:rFonts w:ascii="Times New Roman" w:eastAsia="Times New Roman" w:hAnsi="Times New Roman" w:cs="Times New Roman"/>
      <w:kern w:val="0"/>
      <w:sz w:val="20"/>
      <w:szCs w:val="20"/>
      <w:lang w:val="es-ES" w:eastAsia="es-ES"/>
      <w14:ligatures w14:val="none"/>
    </w:rPr>
  </w:style>
  <w:style w:type="character" w:styleId="Hipervnculo">
    <w:name w:val="Hyperlink"/>
    <w:basedOn w:val="Fuentedeprrafopredeter"/>
    <w:uiPriority w:val="99"/>
    <w:rsid w:val="00663058"/>
    <w:rPr>
      <w:color w:val="0000FF"/>
      <w:u w:val="single"/>
    </w:rPr>
  </w:style>
  <w:style w:type="paragraph" w:styleId="Textoindependiente">
    <w:name w:val="Body Text"/>
    <w:basedOn w:val="Normal"/>
    <w:link w:val="TextoindependienteCar"/>
    <w:rsid w:val="00663058"/>
    <w:pPr>
      <w:snapToGrid w:val="0"/>
      <w:spacing w:before="120" w:after="120" w:line="240" w:lineRule="auto"/>
    </w:pPr>
    <w:rPr>
      <w:rFonts w:ascii="Arial" w:eastAsia="Times New Roman" w:hAnsi="Arial" w:cs="Times New Roman"/>
      <w:kern w:val="0"/>
      <w:sz w:val="20"/>
      <w:szCs w:val="20"/>
      <w:lang w:val="es-ES"/>
      <w14:ligatures w14:val="none"/>
    </w:rPr>
  </w:style>
  <w:style w:type="character" w:customStyle="1" w:styleId="TextoindependienteCar">
    <w:name w:val="Texto independiente Car"/>
    <w:basedOn w:val="Fuentedeprrafopredeter"/>
    <w:link w:val="Textoindependiente"/>
    <w:rsid w:val="00663058"/>
    <w:rPr>
      <w:rFonts w:ascii="Arial" w:eastAsia="Times New Roman" w:hAnsi="Arial" w:cs="Times New Roman"/>
      <w:kern w:val="0"/>
      <w:sz w:val="20"/>
      <w:szCs w:val="20"/>
      <w:lang w:val="es-ES"/>
      <w14:ligatures w14:val="none"/>
    </w:rPr>
  </w:style>
  <w:style w:type="paragraph" w:styleId="Sangradetextonormal">
    <w:name w:val="Body Text Indent"/>
    <w:basedOn w:val="Normal"/>
    <w:link w:val="SangradetextonormalCar"/>
    <w:rsid w:val="00663058"/>
    <w:pPr>
      <w:tabs>
        <w:tab w:val="num" w:pos="567"/>
      </w:tabs>
      <w:snapToGrid w:val="0"/>
      <w:spacing w:after="0" w:line="240" w:lineRule="auto"/>
      <w:jc w:val="both"/>
    </w:pPr>
    <w:rPr>
      <w:rFonts w:ascii="Times New Roman" w:eastAsia="Times New Roman" w:hAnsi="Times New Roman" w:cs="Times New Roman"/>
      <w:kern w:val="0"/>
      <w:szCs w:val="20"/>
      <w:lang w:val="es-ES"/>
      <w14:ligatures w14:val="none"/>
    </w:rPr>
  </w:style>
  <w:style w:type="character" w:customStyle="1" w:styleId="SangradetextonormalCar">
    <w:name w:val="Sangría de texto normal Car"/>
    <w:basedOn w:val="Fuentedeprrafopredeter"/>
    <w:link w:val="Sangradetextonormal"/>
    <w:rsid w:val="00663058"/>
    <w:rPr>
      <w:rFonts w:ascii="Times New Roman" w:eastAsia="Times New Roman" w:hAnsi="Times New Roman" w:cs="Times New Roman"/>
      <w:kern w:val="0"/>
      <w:szCs w:val="20"/>
      <w:lang w:val="es-ES"/>
      <w14:ligatures w14:val="none"/>
    </w:rPr>
  </w:style>
  <w:style w:type="character" w:customStyle="1" w:styleId="PrrafodelistaCar">
    <w:name w:val="Párrafo de lista Car"/>
    <w:link w:val="Prrafodelista"/>
    <w:uiPriority w:val="34"/>
    <w:rsid w:val="00663058"/>
  </w:style>
  <w:style w:type="character" w:styleId="Mencinsinresolver">
    <w:name w:val="Unresolved Mention"/>
    <w:basedOn w:val="Fuentedeprrafopredeter"/>
    <w:uiPriority w:val="99"/>
    <w:semiHidden/>
    <w:unhideWhenUsed/>
    <w:rsid w:val="005518A5"/>
    <w:rPr>
      <w:color w:val="605E5C"/>
      <w:shd w:val="clear" w:color="auto" w:fill="E1DFDD"/>
    </w:rPr>
  </w:style>
  <w:style w:type="paragraph" w:customStyle="1" w:styleId="Default">
    <w:name w:val="Default"/>
    <w:rsid w:val="00BC6D5C"/>
    <w:pPr>
      <w:autoSpaceDE w:val="0"/>
      <w:autoSpaceDN w:val="0"/>
      <w:adjustRightInd w:val="0"/>
      <w:spacing w:after="0" w:line="240" w:lineRule="auto"/>
    </w:pPr>
    <w:rPr>
      <w:rFonts w:ascii="Times New Roman" w:hAnsi="Times New Roman" w:cs="Times New Roman"/>
      <w:color w:val="000000"/>
      <w:kern w:val="0"/>
    </w:rPr>
  </w:style>
  <w:style w:type="paragraph" w:styleId="Encabezado">
    <w:name w:val="header"/>
    <w:basedOn w:val="Normal"/>
    <w:link w:val="EncabezadoCar"/>
    <w:uiPriority w:val="99"/>
    <w:unhideWhenUsed/>
    <w:rsid w:val="00A47B7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47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esa@cisp-ng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1974</Words>
  <Characters>10862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Gallo</dc:creator>
  <cp:keywords/>
  <dc:description/>
  <cp:lastModifiedBy>NIURKA MADAY GÓMEZ MARTÍNEZ</cp:lastModifiedBy>
  <cp:revision>11</cp:revision>
  <dcterms:created xsi:type="dcterms:W3CDTF">2025-10-02T04:33:00Z</dcterms:created>
  <dcterms:modified xsi:type="dcterms:W3CDTF">2025-11-25T12:22:00Z</dcterms:modified>
</cp:coreProperties>
</file>